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62F8" w14:textId="0EB384CC" w:rsidR="00194351" w:rsidRDefault="00194351" w:rsidP="00194351">
      <w:pPr>
        <w:spacing w:after="0"/>
        <w:jc w:val="center"/>
        <w:rPr>
          <w:rFonts w:ascii="Times New Roman" w:eastAsia="Times New Roman" w:hAnsi="Times New Roman" w:cs="Times New Roman"/>
          <w:b/>
          <w:bCs/>
          <w:lang w:eastAsia="pl-PL"/>
        </w:rPr>
      </w:pPr>
      <w:r w:rsidRPr="0049765C">
        <w:rPr>
          <w:rFonts w:ascii="Times New Roman" w:eastAsia="Times New Roman" w:hAnsi="Times New Roman" w:cs="Times New Roman"/>
          <w:b/>
          <w:bCs/>
          <w:lang w:eastAsia="pl-PL"/>
        </w:rPr>
        <w:t>Informacja o przetwarzaniu danych osobowych (RODO)</w:t>
      </w:r>
      <w:r w:rsidR="004D6A1C">
        <w:rPr>
          <w:rFonts w:ascii="Times New Roman" w:eastAsia="Times New Roman" w:hAnsi="Times New Roman" w:cs="Times New Roman"/>
          <w:b/>
          <w:bCs/>
          <w:lang w:eastAsia="pl-PL"/>
        </w:rPr>
        <w:t>:</w:t>
      </w:r>
    </w:p>
    <w:p w14:paraId="3C48FF26" w14:textId="11F679C9" w:rsidR="00663BB4" w:rsidRPr="0049765C" w:rsidRDefault="004D6A1C" w:rsidP="00194351">
      <w:pPr>
        <w:spacing w:after="0"/>
        <w:jc w:val="center"/>
        <w:rPr>
          <w:rFonts w:ascii="Times New Roman" w:hAnsi="Times New Roman" w:cs="Times New Roman"/>
          <w:b/>
          <w:bCs/>
        </w:rPr>
      </w:pPr>
      <w:r w:rsidRPr="004D6A1C">
        <w:rPr>
          <w:rFonts w:ascii="Times New Roman" w:hAnsi="Times New Roman" w:cs="Times New Roman"/>
          <w:b/>
          <w:bCs/>
        </w:rPr>
        <w:t>kontrahenci umów cywilnoprawnych</w:t>
      </w:r>
      <w:r w:rsidR="000F1609">
        <w:rPr>
          <w:rFonts w:ascii="Times New Roman" w:hAnsi="Times New Roman" w:cs="Times New Roman"/>
          <w:b/>
          <w:bCs/>
        </w:rPr>
        <w:t>/</w:t>
      </w:r>
      <w:r w:rsidR="00194351" w:rsidRPr="0049765C">
        <w:rPr>
          <w:rFonts w:ascii="Times New Roman" w:hAnsi="Times New Roman" w:cs="Times New Roman"/>
          <w:b/>
          <w:bCs/>
        </w:rPr>
        <w:t>Centralny Rejestr Umów Jednostek Sektora Finansów Publicznych</w:t>
      </w:r>
    </w:p>
    <w:p w14:paraId="07AED67F" w14:textId="2CF7DD48" w:rsidR="002B7998" w:rsidRPr="002B7998" w:rsidRDefault="007F013B" w:rsidP="000F1609">
      <w:pPr>
        <w:spacing w:after="0"/>
        <w:jc w:val="center"/>
        <w:rPr>
          <w:rFonts w:ascii="Times New Roman" w:hAnsi="Times New Roman" w:cs="Times New Roman"/>
        </w:rPr>
      </w:pPr>
      <w:r w:rsidRPr="002B7998">
        <w:rPr>
          <w:rFonts w:ascii="Times New Roman" w:hAnsi="Times New Roman" w:cs="Times New Roman"/>
        </w:rPr>
        <w:t>KOGO DOTYCZY</w:t>
      </w:r>
      <w:r w:rsidR="00194351" w:rsidRPr="002B7998">
        <w:rPr>
          <w:rFonts w:ascii="Times New Roman" w:hAnsi="Times New Roman" w:cs="Times New Roman"/>
        </w:rPr>
        <w:t>:</w:t>
      </w:r>
      <w:r w:rsidR="00984C75" w:rsidRPr="002B7998">
        <w:rPr>
          <w:rFonts w:ascii="Times New Roman" w:hAnsi="Times New Roman" w:cs="Times New Roman"/>
        </w:rPr>
        <w:t xml:space="preserve"> </w:t>
      </w:r>
      <w:r w:rsidR="002B7998" w:rsidRPr="002B7998">
        <w:rPr>
          <w:rFonts w:ascii="Times New Roman" w:hAnsi="Times New Roman" w:cs="Times New Roman"/>
        </w:rPr>
        <w:t>dla kontrahentów będących osobami fizycznymi lub osobami fizycznymi prowadzącymi</w:t>
      </w:r>
      <w:r w:rsidR="000F1609">
        <w:rPr>
          <w:rFonts w:ascii="Times New Roman" w:hAnsi="Times New Roman" w:cs="Times New Roman"/>
        </w:rPr>
        <w:br/>
      </w:r>
      <w:r w:rsidR="002B7998" w:rsidRPr="002B7998">
        <w:rPr>
          <w:rFonts w:ascii="Times New Roman" w:hAnsi="Times New Roman" w:cs="Times New Roman"/>
        </w:rPr>
        <w:t xml:space="preserve">działalność gospodarczą </w:t>
      </w:r>
    </w:p>
    <w:p w14:paraId="2AC49A14" w14:textId="77777777" w:rsidR="00194351" w:rsidRPr="000F1609" w:rsidRDefault="00194351" w:rsidP="000F1609">
      <w:pPr>
        <w:spacing w:after="0" w:line="240" w:lineRule="auto"/>
        <w:rPr>
          <w:rFonts w:ascii="Times New Roman" w:eastAsia="Calibri" w:hAnsi="Times New Roman" w:cs="Times New Roman"/>
          <w:b/>
          <w:sz w:val="6"/>
          <w:szCs w:val="6"/>
        </w:rPr>
      </w:pPr>
    </w:p>
    <w:p w14:paraId="5A6DD3F4" w14:textId="783F2D95" w:rsidR="00194351" w:rsidRPr="00E8235E" w:rsidRDefault="00194351" w:rsidP="00194351">
      <w:pPr>
        <w:spacing w:after="40" w:line="240" w:lineRule="auto"/>
        <w:ind w:left="28"/>
        <w:rPr>
          <w:rFonts w:ascii="Times New Roman" w:eastAsia="Calibri" w:hAnsi="Times New Roman" w:cs="Times New Roman"/>
          <w:b/>
        </w:rPr>
      </w:pPr>
      <w:r w:rsidRPr="00E8235E">
        <w:rPr>
          <w:rFonts w:ascii="Times New Roman" w:eastAsia="Calibri" w:hAnsi="Times New Roman" w:cs="Times New Roman"/>
          <w:b/>
        </w:rPr>
        <w:t>Administrator danych osobowych</w:t>
      </w:r>
    </w:p>
    <w:p w14:paraId="3BB20393" w14:textId="77777777" w:rsidR="0012461D" w:rsidRDefault="00E8235E" w:rsidP="00E8235E">
      <w:pPr>
        <w:spacing w:after="20" w:line="240" w:lineRule="auto"/>
        <w:ind w:left="28"/>
        <w:jc w:val="both"/>
        <w:rPr>
          <w:rFonts w:ascii="Times New Roman" w:eastAsia="Calibri" w:hAnsi="Times New Roman" w:cs="Times New Roman"/>
        </w:rPr>
      </w:pPr>
      <w:r w:rsidRPr="00E8235E">
        <w:rPr>
          <w:rFonts w:ascii="Times New Roman" w:eastAsia="Calibri" w:hAnsi="Times New Roman" w:cs="Times New Roman"/>
        </w:rPr>
        <w:t xml:space="preserve">Administratorem Państwa danych osobowych </w:t>
      </w:r>
      <w:r w:rsidR="002B722E">
        <w:rPr>
          <w:rFonts w:ascii="Times New Roman" w:eastAsia="Calibri" w:hAnsi="Times New Roman" w:cs="Times New Roman"/>
        </w:rPr>
        <w:t xml:space="preserve">w ramach zawarcia i realizacji umowy </w:t>
      </w:r>
      <w:r w:rsidRPr="00E8235E">
        <w:rPr>
          <w:rFonts w:ascii="Times New Roman" w:eastAsia="Calibri" w:hAnsi="Times New Roman" w:cs="Times New Roman"/>
        </w:rPr>
        <w:t xml:space="preserve">jest Miejski Ośrodek Pomocy </w:t>
      </w:r>
      <w:r w:rsidR="00F16E65">
        <w:rPr>
          <w:rFonts w:ascii="Times New Roman" w:eastAsia="Calibri" w:hAnsi="Times New Roman" w:cs="Times New Roman"/>
        </w:rPr>
        <w:br/>
      </w:r>
      <w:r w:rsidRPr="00E8235E">
        <w:rPr>
          <w:rFonts w:ascii="Times New Roman" w:eastAsia="Calibri" w:hAnsi="Times New Roman" w:cs="Times New Roman"/>
        </w:rPr>
        <w:t>Społecznej w Rzeszowie reprezentowany przez Dyrektora z siedzibą ul. Jagiellońska 26, 35-025 Rzeszów.</w:t>
      </w:r>
    </w:p>
    <w:p w14:paraId="46E7D1D9" w14:textId="3CF8E7AA" w:rsidR="00E8235E" w:rsidRDefault="0012461D" w:rsidP="008374A5">
      <w:pPr>
        <w:spacing w:after="20" w:line="240" w:lineRule="auto"/>
        <w:ind w:left="28"/>
        <w:jc w:val="both"/>
        <w:rPr>
          <w:rFonts w:ascii="Times New Roman" w:eastAsia="Calibri" w:hAnsi="Times New Roman" w:cs="Times New Roman"/>
        </w:rPr>
      </w:pPr>
      <w:r w:rsidRPr="0012461D">
        <w:rPr>
          <w:rFonts w:ascii="Times New Roman" w:eastAsia="Calibri" w:hAnsi="Times New Roman" w:cs="Times New Roman"/>
        </w:rPr>
        <w:t>Administratorem Państwa danych osobowych w ramach zadania udostępniania i publikacji informacji w Centralnym Rejestrze Umów Jednostek Sektora Finansów Publicznych jest Dyrektor Miejskiego Ośrodka Pomocy Społecznej</w:t>
      </w:r>
      <w:r w:rsidRPr="0012461D">
        <w:rPr>
          <w:rFonts w:ascii="Times New Roman" w:eastAsia="Calibri" w:hAnsi="Times New Roman" w:cs="Times New Roman"/>
        </w:rPr>
        <w:br/>
        <w:t>w Rzeszowie</w:t>
      </w:r>
      <w:r w:rsidR="008374A5" w:rsidRPr="008374A5">
        <w:rPr>
          <w:rFonts w:ascii="Times New Roman" w:eastAsia="Calibri" w:hAnsi="Times New Roman" w:cs="Times New Roman"/>
        </w:rPr>
        <w:t xml:space="preserve"> </w:t>
      </w:r>
      <w:r w:rsidR="008374A5" w:rsidRPr="008374A5">
        <w:rPr>
          <w:rFonts w:ascii="Times New Roman" w:eastAsia="Calibri" w:hAnsi="Times New Roman" w:cs="Times New Roman"/>
        </w:rPr>
        <w:t>z siedzibą ul. Jagiellońska 26, 35-025 Rzeszów.</w:t>
      </w:r>
    </w:p>
    <w:p w14:paraId="4BB5AC75" w14:textId="750F623F" w:rsidR="0012461D" w:rsidRDefault="0012461D" w:rsidP="00E8235E">
      <w:pPr>
        <w:spacing w:after="20" w:line="240" w:lineRule="auto"/>
        <w:ind w:left="28"/>
        <w:jc w:val="both"/>
        <w:rPr>
          <w:rFonts w:ascii="Times New Roman" w:eastAsia="Calibri" w:hAnsi="Times New Roman" w:cs="Times New Roman"/>
        </w:rPr>
      </w:pPr>
      <w:r>
        <w:rPr>
          <w:rFonts w:ascii="Times New Roman" w:eastAsia="Calibri" w:hAnsi="Times New Roman" w:cs="Times New Roman"/>
        </w:rPr>
        <w:t>Dane kontaktowe:</w:t>
      </w:r>
    </w:p>
    <w:p w14:paraId="41BCADBA" w14:textId="77777777" w:rsidR="00E8235E" w:rsidRPr="00E8235E" w:rsidRDefault="00E8235E" w:rsidP="00E8235E">
      <w:pPr>
        <w:numPr>
          <w:ilvl w:val="0"/>
          <w:numId w:val="17"/>
        </w:numPr>
        <w:spacing w:after="20" w:line="240" w:lineRule="auto"/>
        <w:ind w:left="426"/>
        <w:jc w:val="both"/>
        <w:rPr>
          <w:rFonts w:ascii="Times New Roman" w:eastAsia="Calibri" w:hAnsi="Times New Roman" w:cs="Times New Roman"/>
        </w:rPr>
      </w:pPr>
      <w:r w:rsidRPr="00E8235E">
        <w:rPr>
          <w:rFonts w:ascii="Times New Roman" w:eastAsia="Calibri" w:hAnsi="Times New Roman" w:cs="Times New Roman"/>
        </w:rPr>
        <w:t>listownie: ul. Jagiellońska 26, 35-025 Rzeszów,</w:t>
      </w:r>
    </w:p>
    <w:p w14:paraId="7E618BD0" w14:textId="77777777" w:rsidR="00E8235E" w:rsidRPr="00E8235E" w:rsidRDefault="00E8235E" w:rsidP="00F16E65">
      <w:pPr>
        <w:numPr>
          <w:ilvl w:val="0"/>
          <w:numId w:val="17"/>
        </w:numPr>
        <w:spacing w:after="0" w:line="240" w:lineRule="auto"/>
        <w:ind w:left="425"/>
        <w:jc w:val="both"/>
        <w:rPr>
          <w:rFonts w:ascii="Times New Roman" w:eastAsia="Calibri" w:hAnsi="Times New Roman" w:cs="Times New Roman"/>
        </w:rPr>
      </w:pPr>
      <w:r w:rsidRPr="00E8235E">
        <w:rPr>
          <w:rFonts w:ascii="Times New Roman" w:eastAsia="Calibri" w:hAnsi="Times New Roman" w:cs="Times New Roman"/>
        </w:rPr>
        <w:t>poprzez kanał komunikacji elektronicznej:</w:t>
      </w:r>
    </w:p>
    <w:p w14:paraId="7F3DA332" w14:textId="77777777" w:rsidR="00E8235E" w:rsidRPr="00E8235E" w:rsidRDefault="00E8235E" w:rsidP="00F16E65">
      <w:pPr>
        <w:spacing w:after="0" w:line="240" w:lineRule="auto"/>
        <w:ind w:left="425"/>
        <w:jc w:val="both"/>
        <w:rPr>
          <w:rFonts w:ascii="Times New Roman" w:eastAsia="Calibri" w:hAnsi="Times New Roman" w:cs="Times New Roman"/>
        </w:rPr>
      </w:pPr>
      <w:r w:rsidRPr="00E8235E">
        <w:rPr>
          <w:rFonts w:ascii="Times New Roman" w:eastAsia="Calibri" w:hAnsi="Times New Roman" w:cs="Times New Roman"/>
        </w:rPr>
        <w:t>- pocztę elektroniczną - sekretariat@mopsrzeszow.pl,</w:t>
      </w:r>
    </w:p>
    <w:p w14:paraId="7AAAA015" w14:textId="77777777" w:rsidR="00E8235E" w:rsidRPr="00E8235E" w:rsidRDefault="00E8235E" w:rsidP="00F16E65">
      <w:pPr>
        <w:spacing w:after="0" w:line="240" w:lineRule="auto"/>
        <w:ind w:left="425"/>
        <w:jc w:val="both"/>
        <w:rPr>
          <w:rFonts w:ascii="Times New Roman" w:eastAsia="Calibri" w:hAnsi="Times New Roman" w:cs="Times New Roman"/>
        </w:rPr>
      </w:pPr>
      <w:r w:rsidRPr="00E8235E">
        <w:rPr>
          <w:rFonts w:ascii="Times New Roman" w:eastAsia="Calibri" w:hAnsi="Times New Roman" w:cs="Times New Roman"/>
        </w:rPr>
        <w:t>- Publiczną Usługę Rejestrowanego Doręczenia Elektronicznego (Skrzynka do e-doręczeń) AE:PL-96435-86336-RGDED-19</w:t>
      </w:r>
    </w:p>
    <w:p w14:paraId="608936B5" w14:textId="115BD301" w:rsidR="00E8235E" w:rsidRPr="0012461D" w:rsidRDefault="00E8235E" w:rsidP="0012461D">
      <w:pPr>
        <w:numPr>
          <w:ilvl w:val="0"/>
          <w:numId w:val="17"/>
        </w:numPr>
        <w:spacing w:after="0" w:line="240" w:lineRule="auto"/>
        <w:ind w:left="425"/>
        <w:jc w:val="both"/>
        <w:rPr>
          <w:rFonts w:ascii="Times New Roman" w:eastAsia="Calibri" w:hAnsi="Times New Roman" w:cs="Times New Roman"/>
        </w:rPr>
      </w:pPr>
      <w:r w:rsidRPr="00E8235E">
        <w:rPr>
          <w:rFonts w:ascii="Times New Roman" w:eastAsia="Calibri" w:hAnsi="Times New Roman" w:cs="Times New Roman"/>
        </w:rPr>
        <w:t>telefonicznie: (17) 853-39-27, (17) 853-57-53, (17) 853-51-33.</w:t>
      </w:r>
    </w:p>
    <w:p w14:paraId="20B1E5A2" w14:textId="77777777" w:rsidR="00194351" w:rsidRPr="0049765C" w:rsidRDefault="00194351" w:rsidP="000F1609">
      <w:pPr>
        <w:spacing w:before="80" w:after="40" w:line="240" w:lineRule="auto"/>
        <w:jc w:val="both"/>
        <w:rPr>
          <w:rFonts w:ascii="Times New Roman" w:eastAsia="Calibri" w:hAnsi="Times New Roman" w:cs="Times New Roman"/>
          <w:b/>
        </w:rPr>
      </w:pPr>
      <w:r w:rsidRPr="0049765C">
        <w:rPr>
          <w:rFonts w:ascii="Times New Roman" w:eastAsia="Calibri" w:hAnsi="Times New Roman" w:cs="Times New Roman"/>
          <w:b/>
        </w:rPr>
        <w:t>Inspektor ochrony danych</w:t>
      </w:r>
    </w:p>
    <w:p w14:paraId="63C3313F" w14:textId="77777777" w:rsidR="00194351" w:rsidRPr="0049765C" w:rsidRDefault="00194351" w:rsidP="000F1609">
      <w:pPr>
        <w:spacing w:after="0" w:line="240" w:lineRule="auto"/>
        <w:jc w:val="both"/>
        <w:rPr>
          <w:rFonts w:ascii="Times New Roman" w:eastAsia="Calibri" w:hAnsi="Times New Roman" w:cs="Times New Roman"/>
        </w:rPr>
      </w:pPr>
      <w:r w:rsidRPr="0049765C">
        <w:rPr>
          <w:rFonts w:ascii="Times New Roman" w:eastAsia="Calibri" w:hAnsi="Times New Roman" w:cs="Times New Roman"/>
        </w:rPr>
        <w:t>W sprawach dotyczących przetwarzania danych osobowych mogą Państwo kontaktować się również z wyznaczonym inspektorem ochrony danych za pośrednictwem poczty elektronicznej: iod@mopsrzeszow.pl lub na wskazany powyżej adres.</w:t>
      </w:r>
    </w:p>
    <w:p w14:paraId="0217F8F4" w14:textId="720EB892" w:rsidR="004508DA" w:rsidRPr="0049765C" w:rsidRDefault="00194351" w:rsidP="000F1609">
      <w:pPr>
        <w:spacing w:before="80" w:after="40" w:line="240" w:lineRule="auto"/>
        <w:ind w:left="28"/>
        <w:jc w:val="both"/>
        <w:rPr>
          <w:rFonts w:ascii="Times New Roman" w:eastAsia="Calibri" w:hAnsi="Times New Roman" w:cs="Times New Roman"/>
          <w:b/>
        </w:rPr>
      </w:pPr>
      <w:r w:rsidRPr="0049765C">
        <w:rPr>
          <w:rFonts w:ascii="Times New Roman" w:eastAsia="Calibri" w:hAnsi="Times New Roman" w:cs="Times New Roman"/>
          <w:b/>
        </w:rPr>
        <w:t>Cele i podstawy przetwarzania</w:t>
      </w:r>
    </w:p>
    <w:p w14:paraId="5C8C1B0B" w14:textId="77777777" w:rsidR="002B7998" w:rsidRPr="003911B8" w:rsidRDefault="002B7998" w:rsidP="0012461D">
      <w:pPr>
        <w:spacing w:after="20"/>
        <w:jc w:val="both"/>
        <w:rPr>
          <w:rFonts w:ascii="Times New Roman" w:hAnsi="Times New Roman" w:cs="Times New Roman"/>
        </w:rPr>
      </w:pPr>
      <w:r w:rsidRPr="002B7998">
        <w:rPr>
          <w:rFonts w:ascii="Times New Roman" w:hAnsi="Times New Roman" w:cs="Times New Roman"/>
        </w:rPr>
        <w:t xml:space="preserve">Dane </w:t>
      </w:r>
      <w:r w:rsidRPr="003911B8">
        <w:rPr>
          <w:rFonts w:ascii="Times New Roman" w:hAnsi="Times New Roman" w:cs="Times New Roman"/>
        </w:rPr>
        <w:t>osobowe będą przetwarzane w celu:</w:t>
      </w:r>
    </w:p>
    <w:p w14:paraId="723E7815" w14:textId="77777777" w:rsidR="003911B8" w:rsidRPr="003911B8" w:rsidRDefault="003911B8" w:rsidP="000F1609">
      <w:pPr>
        <w:pStyle w:val="Akapitzlist"/>
        <w:numPr>
          <w:ilvl w:val="0"/>
          <w:numId w:val="23"/>
        </w:numPr>
        <w:spacing w:after="0" w:line="257" w:lineRule="auto"/>
        <w:ind w:left="425" w:hanging="357"/>
        <w:contextualSpacing w:val="0"/>
        <w:jc w:val="both"/>
        <w:rPr>
          <w:rFonts w:ascii="Times New Roman" w:hAnsi="Times New Roman"/>
        </w:rPr>
      </w:pPr>
      <w:r w:rsidRPr="003911B8">
        <w:rPr>
          <w:rFonts w:ascii="Times New Roman" w:hAnsi="Times New Roman"/>
        </w:rPr>
        <w:t xml:space="preserve">zawarcia i wykonywania umowy, </w:t>
      </w:r>
    </w:p>
    <w:p w14:paraId="522FE9EE" w14:textId="35FA6241" w:rsidR="003911B8" w:rsidRPr="003911B8" w:rsidRDefault="003911B8" w:rsidP="00E140C5">
      <w:pPr>
        <w:pStyle w:val="Akapitzlist"/>
        <w:numPr>
          <w:ilvl w:val="0"/>
          <w:numId w:val="23"/>
        </w:numPr>
        <w:ind w:left="426"/>
        <w:jc w:val="both"/>
        <w:rPr>
          <w:rFonts w:ascii="Times New Roman" w:hAnsi="Times New Roman"/>
        </w:rPr>
      </w:pPr>
      <w:r w:rsidRPr="003911B8">
        <w:rPr>
          <w:rFonts w:ascii="Times New Roman" w:hAnsi="Times New Roman"/>
        </w:rPr>
        <w:t>realizowania obowiązków podatkowych i składkowych</w:t>
      </w:r>
      <w:r w:rsidR="003F1082">
        <w:rPr>
          <w:rFonts w:ascii="Times New Roman" w:hAnsi="Times New Roman"/>
        </w:rPr>
        <w:t xml:space="preserve">, archiwalnych, </w:t>
      </w:r>
      <w:r w:rsidR="003F1082" w:rsidRPr="007C1F01">
        <w:rPr>
          <w:rFonts w:ascii="Times New Roman" w:hAnsi="Times New Roman"/>
        </w:rPr>
        <w:t>profilaktyki zdrowotnej</w:t>
      </w:r>
      <w:r>
        <w:rPr>
          <w:rFonts w:ascii="Times New Roman" w:hAnsi="Times New Roman"/>
        </w:rPr>
        <w:t>,</w:t>
      </w:r>
    </w:p>
    <w:p w14:paraId="3DB5B0A3" w14:textId="6744B711" w:rsidR="002B7998" w:rsidRPr="003911B8" w:rsidRDefault="002B7998" w:rsidP="000F1609">
      <w:pPr>
        <w:pStyle w:val="Akapitzlist"/>
        <w:numPr>
          <w:ilvl w:val="0"/>
          <w:numId w:val="23"/>
        </w:numPr>
        <w:spacing w:after="0" w:line="257" w:lineRule="auto"/>
        <w:ind w:left="425" w:hanging="357"/>
        <w:contextualSpacing w:val="0"/>
        <w:jc w:val="both"/>
      </w:pPr>
      <w:r w:rsidRPr="003911B8">
        <w:rPr>
          <w:rFonts w:ascii="Times New Roman" w:hAnsi="Times New Roman"/>
        </w:rPr>
        <w:t xml:space="preserve">wprowadzania, udostępniania/publikowania i aktualizacji w systemie </w:t>
      </w:r>
      <w:bookmarkStart w:id="0" w:name="_Hlk234221109"/>
      <w:r w:rsidRPr="003911B8">
        <w:rPr>
          <w:rFonts w:ascii="Times New Roman" w:hAnsi="Times New Roman"/>
        </w:rPr>
        <w:t xml:space="preserve">Centralnym Rejestrze Umów Jednostek Sektora Finansów Publicznych </w:t>
      </w:r>
      <w:bookmarkEnd w:id="0"/>
      <w:r w:rsidRPr="003911B8">
        <w:rPr>
          <w:rFonts w:ascii="Times New Roman" w:hAnsi="Times New Roman"/>
        </w:rPr>
        <w:t>zwanym dalej „CRU JSFP” informacji o umowach zawartych przez jednostkę sektora finansów publicznych lub na jej rzecz.</w:t>
      </w:r>
    </w:p>
    <w:p w14:paraId="73AA03CB" w14:textId="77777777" w:rsidR="002B7998" w:rsidRDefault="002B7998" w:rsidP="0012461D">
      <w:pPr>
        <w:spacing w:before="60" w:after="20"/>
        <w:jc w:val="both"/>
        <w:rPr>
          <w:rFonts w:ascii="Times New Roman" w:hAnsi="Times New Roman" w:cs="Times New Roman"/>
        </w:rPr>
      </w:pPr>
      <w:r w:rsidRPr="002B7998">
        <w:rPr>
          <w:rFonts w:ascii="Times New Roman" w:hAnsi="Times New Roman" w:cs="Times New Roman"/>
        </w:rPr>
        <w:t>Podstawą prawną przetwarzania danych jest:</w:t>
      </w:r>
    </w:p>
    <w:p w14:paraId="583F0010" w14:textId="718DD480" w:rsidR="003911B8" w:rsidRPr="006B15C5" w:rsidRDefault="003911B8" w:rsidP="000F1609">
      <w:pPr>
        <w:pStyle w:val="Akapitzlist"/>
        <w:numPr>
          <w:ilvl w:val="0"/>
          <w:numId w:val="24"/>
        </w:numPr>
        <w:spacing w:after="0" w:line="257" w:lineRule="auto"/>
        <w:ind w:left="425" w:hanging="357"/>
        <w:contextualSpacing w:val="0"/>
        <w:jc w:val="both"/>
        <w:rPr>
          <w:rFonts w:ascii="Times New Roman" w:hAnsi="Times New Roman"/>
        </w:rPr>
      </w:pPr>
      <w:r w:rsidRPr="006B15C5">
        <w:rPr>
          <w:rFonts w:ascii="Times New Roman" w:hAnsi="Times New Roman"/>
        </w:rPr>
        <w:t>art. 6.ust. 1 lit. b</w:t>
      </w:r>
      <w:r w:rsidR="006B15C5">
        <w:rPr>
          <w:rFonts w:ascii="Times New Roman" w:hAnsi="Times New Roman"/>
        </w:rPr>
        <w:t xml:space="preserve"> </w:t>
      </w:r>
      <w:r w:rsidR="00DA3A2B">
        <w:rPr>
          <w:rFonts w:ascii="Times New Roman" w:hAnsi="Times New Roman"/>
        </w:rPr>
        <w:t xml:space="preserve">- </w:t>
      </w:r>
      <w:r w:rsidRPr="006B15C5">
        <w:rPr>
          <w:rFonts w:ascii="Times New Roman" w:hAnsi="Times New Roman"/>
        </w:rPr>
        <w:t xml:space="preserve">przetwarzanie jest niezbędne </w:t>
      </w:r>
      <w:r w:rsidR="00DA3A2B">
        <w:rPr>
          <w:rFonts w:ascii="Times New Roman" w:hAnsi="Times New Roman"/>
        </w:rPr>
        <w:t xml:space="preserve">do </w:t>
      </w:r>
      <w:r w:rsidR="006B15C5" w:rsidRPr="006B15C5">
        <w:rPr>
          <w:rFonts w:ascii="Times New Roman" w:hAnsi="Times New Roman"/>
        </w:rPr>
        <w:t xml:space="preserve">zawarcia i </w:t>
      </w:r>
      <w:r w:rsidRPr="006B15C5">
        <w:rPr>
          <w:rFonts w:ascii="Times New Roman" w:hAnsi="Times New Roman"/>
        </w:rPr>
        <w:t>wykonywania umowy</w:t>
      </w:r>
      <w:r w:rsidR="006B15C5">
        <w:rPr>
          <w:rFonts w:ascii="Times New Roman" w:hAnsi="Times New Roman"/>
        </w:rPr>
        <w:t xml:space="preserve"> na podstawie tej umowy</w:t>
      </w:r>
      <w:r w:rsidR="006B15C5" w:rsidRPr="006B15C5">
        <w:rPr>
          <w:rFonts w:ascii="Times New Roman" w:hAnsi="Times New Roman"/>
        </w:rPr>
        <w:t>,</w:t>
      </w:r>
    </w:p>
    <w:p w14:paraId="12311A82" w14:textId="19CCE9EA" w:rsidR="003911B8" w:rsidRDefault="003911B8" w:rsidP="00E140C5">
      <w:pPr>
        <w:pStyle w:val="Akapitzlist"/>
        <w:numPr>
          <w:ilvl w:val="0"/>
          <w:numId w:val="24"/>
        </w:numPr>
        <w:spacing w:before="80" w:after="40"/>
        <w:ind w:left="426"/>
        <w:jc w:val="both"/>
        <w:rPr>
          <w:rFonts w:ascii="Times New Roman" w:hAnsi="Times New Roman"/>
        </w:rPr>
      </w:pPr>
      <w:r w:rsidRPr="003911B8">
        <w:rPr>
          <w:rFonts w:ascii="Times New Roman" w:hAnsi="Times New Roman"/>
        </w:rPr>
        <w:t>art. 6 ust. 1 lit. c RODO</w:t>
      </w:r>
      <w:r w:rsidR="006B15C5">
        <w:rPr>
          <w:rFonts w:ascii="Times New Roman" w:hAnsi="Times New Roman"/>
        </w:rPr>
        <w:t>,</w:t>
      </w:r>
      <w:r w:rsidR="006B15C5" w:rsidRPr="006B15C5">
        <w:rPr>
          <w:rFonts w:ascii="Times New Roman" w:eastAsiaTheme="minorHAnsi" w:hAnsi="Times New Roman" w:cstheme="minorBidi"/>
        </w:rPr>
        <w:t xml:space="preserve"> </w:t>
      </w:r>
      <w:r w:rsidR="006B15C5" w:rsidRPr="006B15C5">
        <w:rPr>
          <w:rFonts w:ascii="Times New Roman" w:hAnsi="Times New Roman"/>
        </w:rPr>
        <w:t>art. 9 ust. 2 lit b RODO oraz art. 10 RODO</w:t>
      </w:r>
      <w:r w:rsidRPr="003911B8">
        <w:rPr>
          <w:rFonts w:ascii="Times New Roman" w:hAnsi="Times New Roman"/>
        </w:rPr>
        <w:t xml:space="preserve"> - przetwarzanie jest niezbędne do wypełnienia obowiązku prawnego ciążącego na administratorze</w:t>
      </w:r>
      <w:r w:rsidR="006B15C5">
        <w:rPr>
          <w:rFonts w:ascii="Times New Roman" w:hAnsi="Times New Roman"/>
        </w:rPr>
        <w:t>, w szczególności</w:t>
      </w:r>
      <w:r w:rsidRPr="003911B8">
        <w:rPr>
          <w:rFonts w:ascii="Times New Roman" w:hAnsi="Times New Roman"/>
        </w:rPr>
        <w:t xml:space="preserve"> na podstawie przepisów podatkowych</w:t>
      </w:r>
      <w:r w:rsidR="000F1609">
        <w:rPr>
          <w:rFonts w:ascii="Times New Roman" w:hAnsi="Times New Roman"/>
        </w:rPr>
        <w:br/>
      </w:r>
      <w:r w:rsidRPr="003911B8">
        <w:rPr>
          <w:rFonts w:ascii="Times New Roman" w:hAnsi="Times New Roman"/>
        </w:rPr>
        <w:t xml:space="preserve"> i ubezpieczeń społecznych,</w:t>
      </w:r>
    </w:p>
    <w:p w14:paraId="41BA7951" w14:textId="74C645CD" w:rsidR="00010B7C" w:rsidRPr="003F1082" w:rsidRDefault="003911B8" w:rsidP="000F1609">
      <w:pPr>
        <w:pStyle w:val="Akapitzlist"/>
        <w:numPr>
          <w:ilvl w:val="0"/>
          <w:numId w:val="24"/>
        </w:numPr>
        <w:spacing w:before="80" w:after="40"/>
        <w:ind w:left="426"/>
        <w:jc w:val="both"/>
        <w:rPr>
          <w:rFonts w:ascii="Times New Roman" w:hAnsi="Times New Roman"/>
        </w:rPr>
      </w:pPr>
      <w:r w:rsidRPr="003911B8">
        <w:rPr>
          <w:rFonts w:ascii="Times New Roman" w:hAnsi="Times New Roman"/>
        </w:rPr>
        <w:t xml:space="preserve">art. 6 ust. 1 lit c RODO - </w:t>
      </w:r>
      <w:bookmarkStart w:id="1" w:name="_Hlk234227178"/>
      <w:r w:rsidRPr="003911B8">
        <w:rPr>
          <w:rFonts w:ascii="Times New Roman" w:hAnsi="Times New Roman"/>
        </w:rPr>
        <w:t xml:space="preserve">przetwarzanie jest niezbędne do wypełnienia obowiązku prawnego ciążącego na </w:t>
      </w:r>
      <w:r w:rsidR="000F1609">
        <w:rPr>
          <w:rFonts w:ascii="Times New Roman" w:hAnsi="Times New Roman"/>
        </w:rPr>
        <w:br/>
      </w:r>
      <w:r w:rsidR="003519B0">
        <w:rPr>
          <w:rFonts w:ascii="Times New Roman" w:hAnsi="Times New Roman"/>
        </w:rPr>
        <w:t>a</w:t>
      </w:r>
      <w:r w:rsidRPr="003911B8">
        <w:rPr>
          <w:rFonts w:ascii="Times New Roman" w:hAnsi="Times New Roman"/>
        </w:rPr>
        <w:t xml:space="preserve">dministratorze w zw. </w:t>
      </w:r>
      <w:bookmarkEnd w:id="1"/>
      <w:r w:rsidRPr="003911B8">
        <w:rPr>
          <w:rFonts w:ascii="Times New Roman" w:hAnsi="Times New Roman"/>
        </w:rPr>
        <w:t>z art. 34a ustawy z dnia 27 sierpnia 2009 o finansach publicznych oraz Rozporządzenia</w:t>
      </w:r>
      <w:r w:rsidR="000F1609">
        <w:rPr>
          <w:rFonts w:ascii="Times New Roman" w:hAnsi="Times New Roman"/>
        </w:rPr>
        <w:br/>
      </w:r>
      <w:r w:rsidRPr="003911B8">
        <w:rPr>
          <w:rFonts w:ascii="Times New Roman" w:hAnsi="Times New Roman"/>
        </w:rPr>
        <w:t xml:space="preserve">Ministra Finansów i Gospodarki z dnia 30 marca 2026 roku w sprawie centralnego rejestru umów </w:t>
      </w:r>
      <w:r w:rsidRPr="007C1F01">
        <w:rPr>
          <w:rFonts w:ascii="Times New Roman" w:hAnsi="Times New Roman"/>
        </w:rPr>
        <w:t>jednostek sektora finansów publicznych</w:t>
      </w:r>
      <w:r w:rsidR="006B15C5" w:rsidRPr="007C1F01">
        <w:rPr>
          <w:rFonts w:ascii="Times New Roman" w:hAnsi="Times New Roman"/>
        </w:rPr>
        <w:t>,</w:t>
      </w:r>
    </w:p>
    <w:p w14:paraId="23E9D0D9" w14:textId="5FA6B435" w:rsidR="00010B7C" w:rsidRPr="003F1082" w:rsidRDefault="003F1082" w:rsidP="000F1609">
      <w:pPr>
        <w:pStyle w:val="Akapitzlist"/>
        <w:numPr>
          <w:ilvl w:val="0"/>
          <w:numId w:val="24"/>
        </w:numPr>
        <w:spacing w:before="80" w:after="40"/>
        <w:ind w:left="426"/>
        <w:jc w:val="both"/>
        <w:rPr>
          <w:rFonts w:ascii="Times New Roman" w:hAnsi="Times New Roman"/>
        </w:rPr>
      </w:pPr>
      <w:r w:rsidRPr="003F1082">
        <w:rPr>
          <w:rFonts w:ascii="Times New Roman" w:hAnsi="Times New Roman"/>
        </w:rPr>
        <w:t xml:space="preserve">art. 9 ust. 2 lit h RODO - przetwarzanie jest niezbędne do celów </w:t>
      </w:r>
      <w:r w:rsidR="00010B7C" w:rsidRPr="003F1082">
        <w:rPr>
          <w:rFonts w:ascii="Times New Roman" w:hAnsi="Times New Roman"/>
        </w:rPr>
        <w:t>profilaktyki zdrowotnej i medycyny pracy, do oceny zdolności do pracy oraz zapewnienia opieki zdrowotnej lub zabezpieczenia społecznego</w:t>
      </w:r>
      <w:r w:rsidR="007C1F01" w:rsidRPr="003F1082">
        <w:rPr>
          <w:rFonts w:ascii="Times New Roman" w:hAnsi="Times New Roman"/>
        </w:rPr>
        <w:t>,</w:t>
      </w:r>
    </w:p>
    <w:p w14:paraId="3BFD46AE" w14:textId="4DB79B34" w:rsidR="00010B7C" w:rsidRPr="007C1F01" w:rsidRDefault="003F1082" w:rsidP="000F1609">
      <w:pPr>
        <w:pStyle w:val="Akapitzlist"/>
        <w:numPr>
          <w:ilvl w:val="0"/>
          <w:numId w:val="24"/>
        </w:numPr>
        <w:spacing w:before="80" w:after="40"/>
        <w:ind w:left="426"/>
        <w:jc w:val="both"/>
        <w:rPr>
          <w:rFonts w:ascii="Times New Roman" w:hAnsi="Times New Roman"/>
        </w:rPr>
      </w:pPr>
      <w:r w:rsidRPr="003F1082">
        <w:rPr>
          <w:rFonts w:ascii="Times New Roman" w:hAnsi="Times New Roman"/>
        </w:rPr>
        <w:t>art. 6 ust. 1 lit. c</w:t>
      </w:r>
      <w:r>
        <w:rPr>
          <w:rFonts w:ascii="Times New Roman" w:hAnsi="Times New Roman"/>
        </w:rPr>
        <w:t xml:space="preserve">, </w:t>
      </w:r>
      <w:r w:rsidRPr="003F1082">
        <w:rPr>
          <w:rFonts w:ascii="Times New Roman" w:hAnsi="Times New Roman"/>
        </w:rPr>
        <w:t xml:space="preserve">art. 9 ust. 2 lit b RODO </w:t>
      </w:r>
      <w:r>
        <w:rPr>
          <w:rFonts w:ascii="Times New Roman" w:hAnsi="Times New Roman"/>
        </w:rPr>
        <w:t xml:space="preserve">- </w:t>
      </w:r>
      <w:r w:rsidRPr="003F1082">
        <w:rPr>
          <w:rFonts w:ascii="Times New Roman" w:hAnsi="Times New Roman"/>
        </w:rPr>
        <w:t>przetwarzanie jest niezbędne do wypełnienia obowiązku prawnego w</w:t>
      </w:r>
      <w:r>
        <w:rPr>
          <w:rFonts w:ascii="Times New Roman" w:hAnsi="Times New Roman"/>
        </w:rPr>
        <w:t> </w:t>
      </w:r>
      <w:r w:rsidRPr="003F1082">
        <w:rPr>
          <w:rFonts w:ascii="Times New Roman" w:hAnsi="Times New Roman"/>
        </w:rPr>
        <w:t xml:space="preserve">zw. </w:t>
      </w:r>
      <w:r>
        <w:rPr>
          <w:rFonts w:ascii="Times New Roman" w:hAnsi="Times New Roman"/>
        </w:rPr>
        <w:t>z</w:t>
      </w:r>
      <w:r w:rsidR="00010B7C" w:rsidRPr="007C1F01">
        <w:rPr>
          <w:rFonts w:ascii="Times New Roman" w:hAnsi="Times New Roman"/>
        </w:rPr>
        <w:t xml:space="preserve"> ustawą o narodowym zasobie archiwalnym i</w:t>
      </w:r>
      <w:r w:rsidR="000F1609">
        <w:rPr>
          <w:rFonts w:ascii="Times New Roman" w:hAnsi="Times New Roman"/>
        </w:rPr>
        <w:t> </w:t>
      </w:r>
      <w:r w:rsidR="00010B7C" w:rsidRPr="007C1F01">
        <w:rPr>
          <w:rFonts w:ascii="Times New Roman" w:hAnsi="Times New Roman"/>
        </w:rPr>
        <w:t>archiwach oraz wydanych na jej podstawie aktach wykonawczych</w:t>
      </w:r>
      <w:r w:rsidR="007C1F01" w:rsidRPr="007C1F01">
        <w:rPr>
          <w:rFonts w:ascii="Times New Roman" w:hAnsi="Times New Roman"/>
        </w:rPr>
        <w:t>,</w:t>
      </w:r>
    </w:p>
    <w:p w14:paraId="6BB82BB7" w14:textId="566256CB" w:rsidR="006B15C5" w:rsidRPr="006B15C5" w:rsidRDefault="00DA3A2B" w:rsidP="00DA3A2B">
      <w:pPr>
        <w:pStyle w:val="Akapitzlist"/>
        <w:numPr>
          <w:ilvl w:val="0"/>
          <w:numId w:val="24"/>
        </w:numPr>
        <w:spacing w:after="0" w:line="257" w:lineRule="auto"/>
        <w:ind w:left="425" w:hanging="357"/>
        <w:contextualSpacing w:val="0"/>
        <w:jc w:val="both"/>
        <w:rPr>
          <w:rFonts w:ascii="Times New Roman" w:hAnsi="Times New Roman"/>
        </w:rPr>
      </w:pPr>
      <w:r w:rsidRPr="00DA3A2B">
        <w:rPr>
          <w:rFonts w:ascii="Times New Roman" w:eastAsia="Times New Roman" w:hAnsi="Times New Roman"/>
          <w:lang w:eastAsia="pl-PL"/>
        </w:rPr>
        <w:t xml:space="preserve">art. 6 ust.1 lit a RODO oraz z art. 9 ust. 2 lit. a RODO </w:t>
      </w:r>
      <w:r>
        <w:rPr>
          <w:rFonts w:ascii="Times New Roman" w:eastAsia="Times New Roman" w:hAnsi="Times New Roman"/>
          <w:lang w:eastAsia="pl-PL"/>
        </w:rPr>
        <w:t xml:space="preserve">- </w:t>
      </w:r>
      <w:r w:rsidR="006B15C5" w:rsidRPr="006B15C5">
        <w:rPr>
          <w:rFonts w:ascii="Times New Roman" w:eastAsia="Times New Roman" w:hAnsi="Times New Roman"/>
          <w:lang w:eastAsia="pl-PL"/>
        </w:rPr>
        <w:t xml:space="preserve">w pozostałych przypadkach dane osobowe przetwarzane są na podstawie </w:t>
      </w:r>
      <w:r w:rsidR="006B15C5">
        <w:rPr>
          <w:rFonts w:ascii="Times New Roman" w:eastAsia="Times New Roman" w:hAnsi="Times New Roman"/>
          <w:lang w:eastAsia="pl-PL"/>
        </w:rPr>
        <w:t xml:space="preserve">pisemnie </w:t>
      </w:r>
      <w:r w:rsidR="006B15C5" w:rsidRPr="006B15C5">
        <w:rPr>
          <w:rFonts w:ascii="Times New Roman" w:eastAsia="Times New Roman" w:hAnsi="Times New Roman"/>
          <w:lang w:eastAsia="pl-PL"/>
        </w:rPr>
        <w:t>udzielonej zgody w zakresie i celu określonym w treści zgody.</w:t>
      </w:r>
    </w:p>
    <w:p w14:paraId="6B59B66C" w14:textId="02B974A0" w:rsidR="006B15C5" w:rsidRPr="007316E4" w:rsidRDefault="006B15C5" w:rsidP="00DA3A2B">
      <w:pPr>
        <w:spacing w:after="0" w:line="240" w:lineRule="auto"/>
        <w:ind w:left="425"/>
        <w:jc w:val="both"/>
        <w:rPr>
          <w:rFonts w:ascii="Times New Roman" w:hAnsi="Times New Roman" w:cs="Times New Roman"/>
        </w:rPr>
      </w:pPr>
      <w:r w:rsidRPr="006B15C5">
        <w:rPr>
          <w:rFonts w:ascii="Times New Roman" w:eastAsia="Times New Roman" w:hAnsi="Times New Roman" w:cs="Times New Roman"/>
          <w:lang w:eastAsia="pl-PL"/>
        </w:rPr>
        <w:t>Z</w:t>
      </w:r>
      <w:r w:rsidRPr="006B15C5">
        <w:rPr>
          <w:rFonts w:ascii="Times New Roman" w:hAnsi="Times New Roman" w:cs="Times New Roman"/>
        </w:rPr>
        <w:t xml:space="preserve">goda jest dobrowolna i może zostać cofnięta w dowolnym momencie poprzez złożenie oświadczenia w tej samej formie, w jakiej zgoda została wyrażona (np. pisemnie na wskazany powyżej adres </w:t>
      </w:r>
      <w:r w:rsidR="003519B0">
        <w:rPr>
          <w:rFonts w:ascii="Times New Roman" w:hAnsi="Times New Roman" w:cs="Times New Roman"/>
        </w:rPr>
        <w:t>a</w:t>
      </w:r>
      <w:r w:rsidRPr="006B15C5">
        <w:rPr>
          <w:rFonts w:ascii="Times New Roman" w:hAnsi="Times New Roman" w:cs="Times New Roman"/>
        </w:rPr>
        <w:t>dministratora).</w:t>
      </w:r>
    </w:p>
    <w:p w14:paraId="7CABB52E" w14:textId="77777777" w:rsidR="00067F07" w:rsidRPr="0049765C" w:rsidRDefault="00067F07" w:rsidP="00E4629F">
      <w:pPr>
        <w:spacing w:before="120" w:after="40" w:line="240" w:lineRule="auto"/>
        <w:ind w:left="28"/>
        <w:rPr>
          <w:rFonts w:ascii="Times New Roman" w:eastAsia="Calibri" w:hAnsi="Times New Roman" w:cs="Times New Roman"/>
          <w:b/>
        </w:rPr>
      </w:pPr>
      <w:r w:rsidRPr="0049765C">
        <w:rPr>
          <w:rFonts w:ascii="Times New Roman" w:eastAsia="Calibri" w:hAnsi="Times New Roman" w:cs="Times New Roman"/>
          <w:b/>
        </w:rPr>
        <w:t>Odbiorcy danych</w:t>
      </w:r>
    </w:p>
    <w:p w14:paraId="6252AED4" w14:textId="68B8127C" w:rsidR="00067F07" w:rsidRPr="0049765C" w:rsidRDefault="00067F07" w:rsidP="000F1609">
      <w:pPr>
        <w:spacing w:before="40" w:after="0" w:line="240" w:lineRule="auto"/>
        <w:ind w:left="28"/>
        <w:rPr>
          <w:rFonts w:ascii="Times New Roman" w:eastAsia="Calibri" w:hAnsi="Times New Roman" w:cs="Times New Roman"/>
        </w:rPr>
      </w:pPr>
      <w:r w:rsidRPr="0049765C">
        <w:rPr>
          <w:rFonts w:ascii="Times New Roman" w:eastAsia="Calibri" w:hAnsi="Times New Roman" w:cs="Times New Roman"/>
        </w:rPr>
        <w:t>Odbiorcami danych mogą być w szczególności:</w:t>
      </w:r>
    </w:p>
    <w:p w14:paraId="518B59FC" w14:textId="3C058737" w:rsidR="00B5499A" w:rsidRPr="0049765C" w:rsidRDefault="00B5499A" w:rsidP="00F10E17">
      <w:pPr>
        <w:numPr>
          <w:ilvl w:val="0"/>
          <w:numId w:val="21"/>
        </w:numPr>
        <w:spacing w:after="60"/>
        <w:ind w:left="426"/>
        <w:contextualSpacing/>
        <w:jc w:val="both"/>
        <w:rPr>
          <w:rFonts w:ascii="Times New Roman" w:eastAsia="Calibri" w:hAnsi="Times New Roman" w:cs="Times New Roman"/>
        </w:rPr>
      </w:pPr>
      <w:r w:rsidRPr="0049765C">
        <w:rPr>
          <w:rFonts w:ascii="Times New Roman" w:eastAsia="Calibri" w:hAnsi="Times New Roman" w:cs="Times New Roman"/>
        </w:rPr>
        <w:t>podmioty, instytucje up</w:t>
      </w:r>
      <w:r w:rsidR="003B558E" w:rsidRPr="0049765C">
        <w:rPr>
          <w:rFonts w:ascii="Times New Roman" w:eastAsia="Calibri" w:hAnsi="Times New Roman" w:cs="Times New Roman"/>
        </w:rPr>
        <w:t>rawnione</w:t>
      </w:r>
      <w:r w:rsidRPr="0049765C">
        <w:rPr>
          <w:rFonts w:ascii="Times New Roman" w:eastAsia="Calibri" w:hAnsi="Times New Roman" w:cs="Times New Roman"/>
        </w:rPr>
        <w:t xml:space="preserve"> na podstawie przepisów prawa</w:t>
      </w:r>
      <w:r w:rsidR="003911B8">
        <w:rPr>
          <w:rFonts w:ascii="Times New Roman" w:eastAsia="Calibri" w:hAnsi="Times New Roman" w:cs="Times New Roman"/>
        </w:rPr>
        <w:t xml:space="preserve"> (m.in. </w:t>
      </w:r>
      <w:r w:rsidR="006B15C5" w:rsidRPr="006B15C5">
        <w:rPr>
          <w:rFonts w:ascii="Times New Roman" w:eastAsia="Calibri" w:hAnsi="Times New Roman" w:cs="Times New Roman"/>
        </w:rPr>
        <w:t>Zakład Ubezpieczeń Społecznych, Urząd Skarbowy, Narodowy Fundusz Zdrowia oraz organy kontrolujące, organy sądowe lub inne, w tym komornicy</w:t>
      </w:r>
      <w:r w:rsidR="000F1609">
        <w:rPr>
          <w:rFonts w:ascii="Times New Roman" w:eastAsia="Calibri" w:hAnsi="Times New Roman" w:cs="Times New Roman"/>
        </w:rPr>
        <w:br/>
      </w:r>
      <w:r w:rsidR="006B15C5" w:rsidRPr="006B15C5">
        <w:rPr>
          <w:rFonts w:ascii="Times New Roman" w:eastAsia="Calibri" w:hAnsi="Times New Roman" w:cs="Times New Roman"/>
        </w:rPr>
        <w:t>i policja</w:t>
      </w:r>
      <w:r w:rsidR="003911B8">
        <w:rPr>
          <w:rFonts w:ascii="Times New Roman" w:eastAsia="Calibri" w:hAnsi="Times New Roman" w:cs="Times New Roman"/>
        </w:rPr>
        <w:t>, Banki)</w:t>
      </w:r>
    </w:p>
    <w:p w14:paraId="23A1BE29" w14:textId="238D2024" w:rsidR="00B5499A" w:rsidRPr="0049765C" w:rsidRDefault="00B5499A" w:rsidP="00F10E17">
      <w:pPr>
        <w:numPr>
          <w:ilvl w:val="0"/>
          <w:numId w:val="21"/>
        </w:numPr>
        <w:spacing w:after="60"/>
        <w:ind w:left="426"/>
        <w:contextualSpacing/>
        <w:jc w:val="both"/>
        <w:rPr>
          <w:rFonts w:ascii="Times New Roman" w:eastAsia="Calibri" w:hAnsi="Times New Roman" w:cs="Times New Roman"/>
        </w:rPr>
      </w:pPr>
      <w:r w:rsidRPr="0049765C">
        <w:rPr>
          <w:rFonts w:ascii="Times New Roman" w:eastAsia="Calibri" w:hAnsi="Times New Roman" w:cs="Times New Roman"/>
        </w:rPr>
        <w:t xml:space="preserve">Minister Finansów jako podmiot prowadzący </w:t>
      </w:r>
      <w:r w:rsidR="00067F07" w:rsidRPr="0049765C">
        <w:rPr>
          <w:rFonts w:ascii="Times New Roman" w:eastAsia="Calibri" w:hAnsi="Times New Roman" w:cs="Times New Roman"/>
        </w:rPr>
        <w:t xml:space="preserve">Centralnego Rejestru Umów </w:t>
      </w:r>
      <w:bookmarkStart w:id="2" w:name="_Hlk232141264"/>
      <w:r w:rsidR="00067F07" w:rsidRPr="0049765C">
        <w:rPr>
          <w:rFonts w:ascii="Times New Roman" w:eastAsia="Calibri" w:hAnsi="Times New Roman" w:cs="Times New Roman"/>
        </w:rPr>
        <w:t>Jednostek Sektora</w:t>
      </w:r>
      <w:r w:rsidR="00550BC5" w:rsidRPr="0049765C">
        <w:rPr>
          <w:rFonts w:ascii="Times New Roman" w:eastAsia="Calibri" w:hAnsi="Times New Roman" w:cs="Times New Roman"/>
        </w:rPr>
        <w:t xml:space="preserve"> </w:t>
      </w:r>
      <w:r w:rsidR="00067F07" w:rsidRPr="0049765C">
        <w:rPr>
          <w:rFonts w:ascii="Times New Roman" w:eastAsia="Calibri" w:hAnsi="Times New Roman" w:cs="Times New Roman"/>
        </w:rPr>
        <w:t>F</w:t>
      </w:r>
      <w:r w:rsidR="00550BC5" w:rsidRPr="0049765C">
        <w:rPr>
          <w:rFonts w:ascii="Times New Roman" w:eastAsia="Calibri" w:hAnsi="Times New Roman" w:cs="Times New Roman"/>
        </w:rPr>
        <w:t>i</w:t>
      </w:r>
      <w:r w:rsidR="00067F07" w:rsidRPr="0049765C">
        <w:rPr>
          <w:rFonts w:ascii="Times New Roman" w:eastAsia="Calibri" w:hAnsi="Times New Roman" w:cs="Times New Roman"/>
        </w:rPr>
        <w:t>na</w:t>
      </w:r>
      <w:r w:rsidR="00550BC5" w:rsidRPr="0049765C">
        <w:rPr>
          <w:rFonts w:ascii="Times New Roman" w:eastAsia="Calibri" w:hAnsi="Times New Roman" w:cs="Times New Roman"/>
        </w:rPr>
        <w:t>n</w:t>
      </w:r>
      <w:r w:rsidR="00067F07" w:rsidRPr="0049765C">
        <w:rPr>
          <w:rFonts w:ascii="Times New Roman" w:eastAsia="Calibri" w:hAnsi="Times New Roman" w:cs="Times New Roman"/>
        </w:rPr>
        <w:t>sów Publicznych</w:t>
      </w:r>
      <w:bookmarkEnd w:id="2"/>
      <w:r w:rsidR="00067F07" w:rsidRPr="0049765C">
        <w:rPr>
          <w:rFonts w:ascii="Times New Roman" w:eastAsia="Calibri" w:hAnsi="Times New Roman" w:cs="Times New Roman"/>
        </w:rPr>
        <w:t xml:space="preserve"> </w:t>
      </w:r>
      <w:r w:rsidRPr="0049765C">
        <w:rPr>
          <w:rFonts w:ascii="Times New Roman" w:eastAsia="Calibri" w:hAnsi="Times New Roman" w:cs="Times New Roman"/>
        </w:rPr>
        <w:t>(</w:t>
      </w:r>
      <w:r w:rsidR="00067F07" w:rsidRPr="0049765C">
        <w:rPr>
          <w:rFonts w:ascii="Times New Roman" w:eastAsia="Calibri" w:hAnsi="Times New Roman" w:cs="Times New Roman"/>
        </w:rPr>
        <w:t>w ramach zapewnia funkcjonowania tego systemu teleinformatycznego</w:t>
      </w:r>
      <w:r w:rsidRPr="0049765C">
        <w:rPr>
          <w:rFonts w:ascii="Times New Roman" w:eastAsia="Calibri" w:hAnsi="Times New Roman" w:cs="Times New Roman"/>
        </w:rPr>
        <w:t>)</w:t>
      </w:r>
    </w:p>
    <w:p w14:paraId="28CD580F" w14:textId="1F5EBB76" w:rsidR="002B7998" w:rsidRDefault="00F10E17" w:rsidP="002B7998">
      <w:pPr>
        <w:numPr>
          <w:ilvl w:val="0"/>
          <w:numId w:val="21"/>
        </w:numPr>
        <w:spacing w:after="60"/>
        <w:ind w:left="426"/>
        <w:contextualSpacing/>
        <w:jc w:val="both"/>
        <w:rPr>
          <w:rFonts w:ascii="Times New Roman" w:eastAsia="Calibri" w:hAnsi="Times New Roman" w:cs="Times New Roman"/>
        </w:rPr>
      </w:pPr>
      <w:r w:rsidRPr="0049765C">
        <w:rPr>
          <w:rFonts w:ascii="Times New Roman" w:eastAsia="Calibri" w:hAnsi="Times New Roman" w:cs="Times New Roman"/>
        </w:rPr>
        <w:t>z</w:t>
      </w:r>
      <w:r w:rsidR="00067F07" w:rsidRPr="0049765C">
        <w:rPr>
          <w:rFonts w:ascii="Times New Roman" w:eastAsia="Calibri" w:hAnsi="Times New Roman" w:cs="Times New Roman"/>
        </w:rPr>
        <w:t xml:space="preserve"> uwagi na publiczny charakter rejestru, dostęp do danych w nim zawartych jest powszechny, co oznacza, że </w:t>
      </w:r>
      <w:r w:rsidR="00B5499A" w:rsidRPr="0049765C">
        <w:rPr>
          <w:rFonts w:ascii="Times New Roman" w:eastAsia="Calibri" w:hAnsi="Times New Roman" w:cs="Times New Roman"/>
        </w:rPr>
        <w:t>dane o</w:t>
      </w:r>
      <w:r w:rsidR="000F1609">
        <w:rPr>
          <w:rFonts w:ascii="Times New Roman" w:eastAsia="Calibri" w:hAnsi="Times New Roman" w:cs="Times New Roman"/>
        </w:rPr>
        <w:t> </w:t>
      </w:r>
      <w:r w:rsidR="00B5499A" w:rsidRPr="0049765C">
        <w:rPr>
          <w:rFonts w:ascii="Times New Roman" w:eastAsia="Calibri" w:hAnsi="Times New Roman" w:cs="Times New Roman"/>
        </w:rPr>
        <w:t>zawartej umowie (w tym imię i nazwisko kontrahenta) będą dostępne dla nieograniczonego kręgu osób w systemie teleinformatycznym bez konieczności logowania</w:t>
      </w:r>
    </w:p>
    <w:p w14:paraId="5405044E" w14:textId="04170A9B" w:rsidR="00E140C5" w:rsidRDefault="002B7998" w:rsidP="00F16E65">
      <w:pPr>
        <w:numPr>
          <w:ilvl w:val="0"/>
          <w:numId w:val="21"/>
        </w:numPr>
        <w:spacing w:after="60"/>
        <w:ind w:left="426"/>
        <w:contextualSpacing/>
        <w:jc w:val="both"/>
        <w:rPr>
          <w:rFonts w:ascii="Times New Roman" w:eastAsia="Calibri" w:hAnsi="Times New Roman" w:cs="Times New Roman"/>
        </w:rPr>
      </w:pPr>
      <w:r w:rsidRPr="002B7998">
        <w:rPr>
          <w:rFonts w:ascii="Times New Roman" w:eastAsia="Calibri" w:hAnsi="Times New Roman" w:cs="Times New Roman"/>
        </w:rPr>
        <w:t>podmioty wykonując</w:t>
      </w:r>
      <w:r>
        <w:rPr>
          <w:rFonts w:ascii="Times New Roman" w:eastAsia="Calibri" w:hAnsi="Times New Roman" w:cs="Times New Roman"/>
        </w:rPr>
        <w:t>e</w:t>
      </w:r>
      <w:r w:rsidRPr="002B7998">
        <w:rPr>
          <w:rFonts w:ascii="Times New Roman" w:eastAsia="Calibri" w:hAnsi="Times New Roman" w:cs="Times New Roman"/>
        </w:rPr>
        <w:t xml:space="preserve"> na rzecz </w:t>
      </w:r>
      <w:r w:rsidR="003519B0">
        <w:rPr>
          <w:rFonts w:ascii="Times New Roman" w:eastAsia="Calibri" w:hAnsi="Times New Roman" w:cs="Times New Roman"/>
        </w:rPr>
        <w:t>a</w:t>
      </w:r>
      <w:r w:rsidRPr="002B7998">
        <w:rPr>
          <w:rFonts w:ascii="Times New Roman" w:eastAsia="Calibri" w:hAnsi="Times New Roman" w:cs="Times New Roman"/>
        </w:rPr>
        <w:t xml:space="preserve">dministratora usługi np. </w:t>
      </w:r>
      <w:r w:rsidR="00F52A67" w:rsidRPr="00F52A67">
        <w:rPr>
          <w:rFonts w:ascii="Times New Roman" w:eastAsia="Calibri" w:hAnsi="Times New Roman" w:cs="Times New Roman"/>
        </w:rPr>
        <w:t>usług</w:t>
      </w:r>
      <w:r w:rsidR="00F52A67">
        <w:rPr>
          <w:rFonts w:ascii="Times New Roman" w:eastAsia="Calibri" w:hAnsi="Times New Roman" w:cs="Times New Roman"/>
        </w:rPr>
        <w:t>i</w:t>
      </w:r>
      <w:r w:rsidR="00F52A67" w:rsidRPr="00F52A67">
        <w:rPr>
          <w:rFonts w:ascii="Times New Roman" w:eastAsia="Calibri" w:hAnsi="Times New Roman" w:cs="Times New Roman"/>
        </w:rPr>
        <w:t xml:space="preserve"> niszczenia danych, usług wsparcia i serwisowania dla użytkowanych systemów informatycznych</w:t>
      </w:r>
      <w:r w:rsidRPr="002B7998">
        <w:rPr>
          <w:rFonts w:ascii="Times New Roman" w:eastAsia="Calibri" w:hAnsi="Times New Roman" w:cs="Times New Roman"/>
        </w:rPr>
        <w:t xml:space="preserve">, usługi prawne, </w:t>
      </w:r>
      <w:r w:rsidR="00F52A67" w:rsidRPr="00F52A67">
        <w:rPr>
          <w:rFonts w:ascii="Times New Roman" w:eastAsia="Calibri" w:hAnsi="Times New Roman" w:cs="Times New Roman"/>
        </w:rPr>
        <w:t>firmy szkoleniowe</w:t>
      </w:r>
      <w:r w:rsidR="00F52A67">
        <w:rPr>
          <w:rFonts w:ascii="Times New Roman" w:eastAsia="Calibri" w:hAnsi="Times New Roman" w:cs="Times New Roman"/>
        </w:rPr>
        <w:t>,</w:t>
      </w:r>
      <w:r w:rsidR="00F52A67" w:rsidRPr="00F52A67">
        <w:rPr>
          <w:rFonts w:ascii="Times New Roman" w:eastAsia="Calibri" w:hAnsi="Times New Roman" w:cs="Times New Roman"/>
        </w:rPr>
        <w:t xml:space="preserve"> </w:t>
      </w:r>
      <w:r w:rsidRPr="002B7998">
        <w:rPr>
          <w:rFonts w:ascii="Times New Roman" w:eastAsia="Calibri" w:hAnsi="Times New Roman" w:cs="Times New Roman"/>
        </w:rPr>
        <w:t>audytor</w:t>
      </w:r>
      <w:r>
        <w:rPr>
          <w:rFonts w:ascii="Times New Roman" w:eastAsia="Calibri" w:hAnsi="Times New Roman" w:cs="Times New Roman"/>
        </w:rPr>
        <w:t>zy.</w:t>
      </w:r>
    </w:p>
    <w:p w14:paraId="2E7D9A55" w14:textId="77777777" w:rsidR="0012461D" w:rsidRPr="00F16E65" w:rsidRDefault="0012461D" w:rsidP="0012461D">
      <w:pPr>
        <w:spacing w:after="60"/>
        <w:ind w:left="426"/>
        <w:contextualSpacing/>
        <w:jc w:val="both"/>
        <w:rPr>
          <w:rFonts w:ascii="Times New Roman" w:eastAsia="Calibri" w:hAnsi="Times New Roman" w:cs="Times New Roman"/>
        </w:rPr>
      </w:pPr>
    </w:p>
    <w:p w14:paraId="5F869DD8" w14:textId="77777777" w:rsidR="0012461D" w:rsidRPr="0012461D" w:rsidRDefault="0012461D" w:rsidP="0012461D">
      <w:pPr>
        <w:spacing w:after="0" w:line="240" w:lineRule="auto"/>
        <w:ind w:left="28"/>
        <w:rPr>
          <w:rFonts w:ascii="Times New Roman" w:eastAsia="Calibri" w:hAnsi="Times New Roman" w:cs="Times New Roman"/>
          <w:b/>
          <w:sz w:val="16"/>
          <w:szCs w:val="16"/>
        </w:rPr>
      </w:pPr>
    </w:p>
    <w:p w14:paraId="355DE1E9" w14:textId="23967EAE" w:rsidR="00067F07" w:rsidRPr="0049765C" w:rsidRDefault="00067F07" w:rsidP="0012461D">
      <w:pPr>
        <w:spacing w:after="40" w:line="240" w:lineRule="auto"/>
        <w:ind w:left="28"/>
        <w:rPr>
          <w:rFonts w:ascii="Times New Roman" w:eastAsia="Calibri" w:hAnsi="Times New Roman" w:cs="Times New Roman"/>
          <w:b/>
        </w:rPr>
      </w:pPr>
      <w:r w:rsidRPr="0049765C">
        <w:rPr>
          <w:rFonts w:ascii="Times New Roman" w:eastAsia="Calibri" w:hAnsi="Times New Roman" w:cs="Times New Roman"/>
          <w:b/>
        </w:rPr>
        <w:t>Okres przechowywania danych</w:t>
      </w:r>
    </w:p>
    <w:p w14:paraId="20D3FC1D" w14:textId="77777777" w:rsidR="00E4299C" w:rsidRPr="00E4299C" w:rsidRDefault="00E4299C" w:rsidP="00E4299C">
      <w:pPr>
        <w:spacing w:before="60" w:after="0"/>
        <w:contextualSpacing/>
        <w:jc w:val="both"/>
        <w:rPr>
          <w:rFonts w:ascii="Times New Roman" w:eastAsia="Calibri" w:hAnsi="Times New Roman" w:cs="Times New Roman"/>
        </w:rPr>
      </w:pPr>
      <w:bookmarkStart w:id="3" w:name="_Hlk19263448"/>
      <w:r w:rsidRPr="00E4299C">
        <w:rPr>
          <w:rFonts w:ascii="Times New Roman" w:eastAsia="Calibri" w:hAnsi="Times New Roman" w:cs="Times New Roman"/>
        </w:rPr>
        <w:t>Państwa dane osobowe będą przetwarzane przez okres niezbędny do realizacji w/w celów przetwarzania, to jest:</w:t>
      </w:r>
    </w:p>
    <w:p w14:paraId="7F7BA365" w14:textId="002DB061" w:rsidR="00E4299C" w:rsidRPr="00E4299C" w:rsidRDefault="00E4299C" w:rsidP="00E140C5">
      <w:pPr>
        <w:numPr>
          <w:ilvl w:val="0"/>
          <w:numId w:val="25"/>
        </w:numPr>
        <w:spacing w:before="60" w:after="0"/>
        <w:ind w:left="426"/>
        <w:contextualSpacing/>
        <w:jc w:val="both"/>
        <w:rPr>
          <w:rFonts w:ascii="Times New Roman" w:eastAsia="Calibri" w:hAnsi="Times New Roman" w:cs="Times New Roman"/>
        </w:rPr>
      </w:pPr>
      <w:bookmarkStart w:id="4" w:name="_Hlk22119843"/>
      <w:r w:rsidRPr="00E4299C">
        <w:rPr>
          <w:rFonts w:ascii="Times New Roman" w:eastAsia="Calibri" w:hAnsi="Times New Roman" w:cs="Times New Roman"/>
        </w:rPr>
        <w:t>w zakresie zawarcia i realizacji umowy cywilnoprawnej, dane osobowe będą przechowywane przez okres 5 lat</w:t>
      </w:r>
      <w:r w:rsidR="000F1609">
        <w:rPr>
          <w:rFonts w:ascii="Times New Roman" w:eastAsia="Calibri" w:hAnsi="Times New Roman" w:cs="Times New Roman"/>
        </w:rPr>
        <w:br/>
      </w:r>
      <w:r w:rsidRPr="00E4299C">
        <w:rPr>
          <w:rFonts w:ascii="Times New Roman" w:eastAsia="Calibri" w:hAnsi="Times New Roman" w:cs="Times New Roman"/>
        </w:rPr>
        <w:t>liczonych od rozwiązania/wygaśnięcia umowy</w:t>
      </w:r>
      <w:bookmarkEnd w:id="4"/>
      <w:r>
        <w:rPr>
          <w:rFonts w:ascii="Times New Roman" w:eastAsia="Calibri" w:hAnsi="Times New Roman" w:cs="Times New Roman"/>
        </w:rPr>
        <w:t>,</w:t>
      </w:r>
    </w:p>
    <w:p w14:paraId="2ABF9787" w14:textId="2F7EE63D" w:rsidR="00E4299C" w:rsidRDefault="00E4299C" w:rsidP="00E140C5">
      <w:pPr>
        <w:numPr>
          <w:ilvl w:val="0"/>
          <w:numId w:val="25"/>
        </w:numPr>
        <w:spacing w:before="60" w:after="0"/>
        <w:ind w:left="426"/>
        <w:contextualSpacing/>
        <w:jc w:val="both"/>
        <w:rPr>
          <w:rFonts w:ascii="Times New Roman" w:eastAsia="Calibri" w:hAnsi="Times New Roman" w:cs="Times New Roman"/>
        </w:rPr>
      </w:pPr>
      <w:r w:rsidRPr="00E4299C">
        <w:rPr>
          <w:rFonts w:ascii="Times New Roman" w:eastAsia="Calibri" w:hAnsi="Times New Roman" w:cs="Times New Roman"/>
        </w:rPr>
        <w:t>w zakresie wypełniania obowiązków prawnych ciążących na MOPS</w:t>
      </w:r>
      <w:r w:rsidR="00F16E65">
        <w:rPr>
          <w:rFonts w:ascii="Times New Roman" w:eastAsia="Calibri" w:hAnsi="Times New Roman" w:cs="Times New Roman"/>
        </w:rPr>
        <w:t xml:space="preserve"> w Rzeszowie</w:t>
      </w:r>
      <w:r w:rsidRPr="00E4299C">
        <w:rPr>
          <w:rFonts w:ascii="Times New Roman" w:eastAsia="Calibri" w:hAnsi="Times New Roman" w:cs="Times New Roman"/>
        </w:rPr>
        <w:t xml:space="preserve"> w związku z zawarciem i realizacją zawartych umów (np. przepisami prawa podatkowego, przepisami księgowymi, ubezpieczeń społecznych) – przez okresy wskazane w tych przepisach lub przez okres do czasu wypełnienia tych obowiązków przez</w:t>
      </w:r>
      <w:r w:rsidR="00F16E65">
        <w:rPr>
          <w:rFonts w:ascii="Times New Roman" w:eastAsia="Calibri" w:hAnsi="Times New Roman" w:cs="Times New Roman"/>
        </w:rPr>
        <w:t xml:space="preserve"> MOPS</w:t>
      </w:r>
      <w:r w:rsidR="000F1609">
        <w:rPr>
          <w:rFonts w:ascii="Times New Roman" w:eastAsia="Calibri" w:hAnsi="Times New Roman" w:cs="Times New Roman"/>
        </w:rPr>
        <w:br/>
      </w:r>
      <w:r w:rsidR="00F16E65">
        <w:rPr>
          <w:rFonts w:ascii="Times New Roman" w:eastAsia="Calibri" w:hAnsi="Times New Roman" w:cs="Times New Roman"/>
        </w:rPr>
        <w:t>w Rzeszowie</w:t>
      </w:r>
      <w:r>
        <w:rPr>
          <w:rFonts w:ascii="Times New Roman" w:eastAsia="Calibri" w:hAnsi="Times New Roman" w:cs="Times New Roman"/>
        </w:rPr>
        <w:t>,</w:t>
      </w:r>
    </w:p>
    <w:p w14:paraId="6167672E" w14:textId="77777777" w:rsidR="00BE6E8C" w:rsidRDefault="00E4299C" w:rsidP="00BE6E8C">
      <w:pPr>
        <w:numPr>
          <w:ilvl w:val="0"/>
          <w:numId w:val="25"/>
        </w:numPr>
        <w:spacing w:before="60" w:after="0"/>
        <w:ind w:left="426"/>
        <w:contextualSpacing/>
        <w:jc w:val="both"/>
        <w:rPr>
          <w:rFonts w:ascii="Times New Roman" w:eastAsia="Calibri" w:hAnsi="Times New Roman" w:cs="Times New Roman"/>
        </w:rPr>
      </w:pPr>
      <w:r w:rsidRPr="00E4299C">
        <w:rPr>
          <w:rFonts w:ascii="Times New Roman" w:eastAsia="Calibri" w:hAnsi="Times New Roman" w:cs="Times New Roman"/>
        </w:rPr>
        <w:t>w zakresie wypełniania obowiązków</w:t>
      </w:r>
      <w:r>
        <w:rPr>
          <w:rFonts w:ascii="Times New Roman" w:eastAsia="Calibri" w:hAnsi="Times New Roman" w:cs="Times New Roman"/>
        </w:rPr>
        <w:t xml:space="preserve"> </w:t>
      </w:r>
      <w:r w:rsidRPr="00E4299C">
        <w:rPr>
          <w:rFonts w:ascii="Times New Roman" w:eastAsia="Calibri" w:hAnsi="Times New Roman" w:cs="Times New Roman"/>
        </w:rPr>
        <w:t>udostępniania/publikowania i aktualizacji w systemie</w:t>
      </w:r>
      <w:r>
        <w:rPr>
          <w:rFonts w:ascii="Times New Roman" w:eastAsia="Calibri" w:hAnsi="Times New Roman" w:cs="Times New Roman"/>
        </w:rPr>
        <w:t xml:space="preserve"> </w:t>
      </w:r>
      <w:r w:rsidRPr="00E4299C">
        <w:rPr>
          <w:rFonts w:ascii="Times New Roman" w:eastAsia="Calibri" w:hAnsi="Times New Roman" w:cs="Times New Roman"/>
        </w:rPr>
        <w:t>CRU JSFP informacji o umowach</w:t>
      </w:r>
      <w:r>
        <w:rPr>
          <w:rFonts w:ascii="Times New Roman" w:eastAsia="Calibri" w:hAnsi="Times New Roman" w:cs="Times New Roman"/>
        </w:rPr>
        <w:t>,</w:t>
      </w:r>
      <w:r w:rsidRPr="00E4299C">
        <w:rPr>
          <w:rFonts w:ascii="Times New Roman" w:eastAsia="Calibri" w:hAnsi="Times New Roman" w:cs="Times New Roman"/>
        </w:rPr>
        <w:t xml:space="preserve"> </w:t>
      </w:r>
      <w:r>
        <w:rPr>
          <w:rFonts w:ascii="Times New Roman" w:eastAsia="Calibri" w:hAnsi="Times New Roman" w:cs="Times New Roman"/>
        </w:rPr>
        <w:t>i</w:t>
      </w:r>
      <w:r w:rsidR="00067F07" w:rsidRPr="00E4299C">
        <w:rPr>
          <w:rFonts w:ascii="Times New Roman" w:eastAsia="Calibri" w:hAnsi="Times New Roman" w:cs="Times New Roman"/>
        </w:rPr>
        <w:t xml:space="preserve">nformacje o umowie są usuwane z </w:t>
      </w:r>
      <w:r w:rsidR="00ED61DB" w:rsidRPr="00E4299C">
        <w:rPr>
          <w:rFonts w:ascii="Times New Roman" w:eastAsia="Calibri" w:hAnsi="Times New Roman" w:cs="Times New Roman"/>
        </w:rPr>
        <w:t xml:space="preserve">CRU </w:t>
      </w:r>
      <w:r w:rsidR="00067F07" w:rsidRPr="00E4299C">
        <w:rPr>
          <w:rFonts w:ascii="Times New Roman" w:eastAsia="Calibri" w:hAnsi="Times New Roman" w:cs="Times New Roman"/>
        </w:rPr>
        <w:t>JSFP po upływie 5, lat licząc od końca roku, w</w:t>
      </w:r>
      <w:r w:rsidR="00B5499A" w:rsidRPr="00E4299C">
        <w:rPr>
          <w:rFonts w:ascii="Times New Roman" w:eastAsia="Calibri" w:hAnsi="Times New Roman" w:cs="Times New Roman"/>
        </w:rPr>
        <w:t> </w:t>
      </w:r>
      <w:r w:rsidR="00067F07" w:rsidRPr="00E4299C">
        <w:rPr>
          <w:rFonts w:ascii="Times New Roman" w:eastAsia="Calibri" w:hAnsi="Times New Roman" w:cs="Times New Roman"/>
        </w:rPr>
        <w:t>którym umowa przestała obowiązywać (art. 34b ust. 6 u</w:t>
      </w:r>
      <w:bookmarkStart w:id="5" w:name="_Hlk233282417"/>
      <w:r w:rsidR="00067F07" w:rsidRPr="00E4299C">
        <w:rPr>
          <w:rFonts w:ascii="Times New Roman" w:eastAsia="Calibri" w:hAnsi="Times New Roman" w:cs="Times New Roman"/>
        </w:rPr>
        <w:t>stawy z dnia 27 sierpnia 2009 r. o finansach publicznych</w:t>
      </w:r>
      <w:bookmarkEnd w:id="5"/>
      <w:r w:rsidR="00067F07" w:rsidRPr="00E4299C">
        <w:rPr>
          <w:rFonts w:ascii="Times New Roman" w:eastAsia="Calibri" w:hAnsi="Times New Roman" w:cs="Times New Roman"/>
        </w:rPr>
        <w:t>)</w:t>
      </w:r>
      <w:r w:rsidR="00BE6E8C">
        <w:rPr>
          <w:rFonts w:ascii="Times New Roman" w:eastAsia="Calibri" w:hAnsi="Times New Roman" w:cs="Times New Roman"/>
        </w:rPr>
        <w:t>,</w:t>
      </w:r>
    </w:p>
    <w:p w14:paraId="30CD9988" w14:textId="49263992" w:rsidR="00BE6E8C" w:rsidRPr="00BE6E8C" w:rsidRDefault="00BE6E8C" w:rsidP="00BE6E8C">
      <w:pPr>
        <w:numPr>
          <w:ilvl w:val="0"/>
          <w:numId w:val="25"/>
        </w:numPr>
        <w:spacing w:before="60" w:after="0"/>
        <w:ind w:left="426"/>
        <w:contextualSpacing/>
        <w:jc w:val="both"/>
        <w:rPr>
          <w:rFonts w:ascii="Times New Roman" w:eastAsia="Calibri" w:hAnsi="Times New Roman" w:cs="Times New Roman"/>
        </w:rPr>
      </w:pPr>
      <w:r w:rsidRPr="00BE6E8C">
        <w:rPr>
          <w:rFonts w:ascii="Times New Roman" w:hAnsi="Times New Roman"/>
        </w:rPr>
        <w:t>w razie przetwarzania danych osobowych w oparciu o wyrażoną zgodę, dane będą przechowywane przez czas</w:t>
      </w:r>
      <w:r w:rsidR="000F1609">
        <w:rPr>
          <w:rFonts w:ascii="Times New Roman" w:hAnsi="Times New Roman"/>
        </w:rPr>
        <w:br/>
      </w:r>
      <w:r w:rsidRPr="00BE6E8C">
        <w:rPr>
          <w:rFonts w:ascii="Times New Roman" w:hAnsi="Times New Roman"/>
        </w:rPr>
        <w:t>niezbędny do realizacji celu przetwarzania, którego dotyczy zgoda lub do momentu wycofania zgody.</w:t>
      </w:r>
    </w:p>
    <w:bookmarkEnd w:id="3"/>
    <w:p w14:paraId="70C429B2" w14:textId="70B9CCD9" w:rsidR="00067F07" w:rsidRPr="0049765C" w:rsidRDefault="00067F07" w:rsidP="0012461D">
      <w:pPr>
        <w:spacing w:before="80" w:after="0" w:line="240" w:lineRule="auto"/>
        <w:ind w:left="28"/>
        <w:rPr>
          <w:rFonts w:ascii="Times New Roman" w:eastAsia="Calibri" w:hAnsi="Times New Roman" w:cs="Times New Roman"/>
          <w:bCs/>
        </w:rPr>
      </w:pPr>
      <w:r w:rsidRPr="0049765C">
        <w:rPr>
          <w:rFonts w:ascii="Times New Roman" w:eastAsia="Calibri" w:hAnsi="Times New Roman" w:cs="Times New Roman"/>
          <w:b/>
        </w:rPr>
        <w:t>Zautomatyzowane podejmowanie decyzji, profilowanie</w:t>
      </w:r>
      <w:r w:rsidR="000F1609">
        <w:rPr>
          <w:rFonts w:ascii="Times New Roman" w:eastAsia="Calibri" w:hAnsi="Times New Roman" w:cs="Times New Roman"/>
          <w:b/>
        </w:rPr>
        <w:t xml:space="preserve">: </w:t>
      </w:r>
      <w:r w:rsidRPr="0049765C">
        <w:rPr>
          <w:rFonts w:ascii="Times New Roman" w:eastAsia="Calibri" w:hAnsi="Times New Roman" w:cs="Times New Roman"/>
          <w:bCs/>
        </w:rPr>
        <w:t>Nie dotyczy</w:t>
      </w:r>
    </w:p>
    <w:p w14:paraId="1C6384EE" w14:textId="2795D3F6" w:rsidR="001F0EF3" w:rsidRPr="0049765C" w:rsidRDefault="00067F07" w:rsidP="0012461D">
      <w:pPr>
        <w:spacing w:before="80" w:after="0" w:line="240" w:lineRule="auto"/>
        <w:ind w:left="28"/>
        <w:rPr>
          <w:rFonts w:ascii="Times New Roman" w:eastAsia="Calibri" w:hAnsi="Times New Roman" w:cs="Times New Roman"/>
          <w:bCs/>
        </w:rPr>
      </w:pPr>
      <w:r w:rsidRPr="0049765C">
        <w:rPr>
          <w:rFonts w:ascii="Times New Roman" w:eastAsia="Calibri" w:hAnsi="Times New Roman" w:cs="Times New Roman"/>
          <w:b/>
        </w:rPr>
        <w:t>Przekazywanie danych do państwa trzeciego lub organizacji międzynarodowej</w:t>
      </w:r>
      <w:r w:rsidR="000F1609">
        <w:rPr>
          <w:rFonts w:ascii="Times New Roman" w:eastAsia="Calibri" w:hAnsi="Times New Roman" w:cs="Times New Roman"/>
          <w:b/>
        </w:rPr>
        <w:t xml:space="preserve">: </w:t>
      </w:r>
      <w:r w:rsidRPr="0049765C">
        <w:rPr>
          <w:rFonts w:ascii="Times New Roman" w:eastAsia="Calibri" w:hAnsi="Times New Roman" w:cs="Times New Roman"/>
          <w:bCs/>
        </w:rPr>
        <w:t>Nie dotyczy</w:t>
      </w:r>
    </w:p>
    <w:p w14:paraId="0D24A3D7" w14:textId="77777777" w:rsidR="00067F07" w:rsidRPr="0049765C" w:rsidRDefault="00067F07" w:rsidP="00067F07">
      <w:pPr>
        <w:spacing w:before="120" w:after="0" w:line="240" w:lineRule="auto"/>
        <w:ind w:left="28"/>
        <w:rPr>
          <w:rFonts w:ascii="Times New Roman" w:eastAsia="Calibri" w:hAnsi="Times New Roman" w:cs="Times New Roman"/>
          <w:b/>
        </w:rPr>
      </w:pPr>
      <w:r w:rsidRPr="0049765C">
        <w:rPr>
          <w:rFonts w:ascii="Times New Roman" w:eastAsia="Calibri" w:hAnsi="Times New Roman" w:cs="Times New Roman"/>
          <w:b/>
        </w:rPr>
        <w:t>Prawa osób, których dane dotyczą</w:t>
      </w:r>
    </w:p>
    <w:p w14:paraId="51AE329D" w14:textId="292FA8E4" w:rsidR="00067F07" w:rsidRPr="0049765C" w:rsidRDefault="00067F07" w:rsidP="00067F07">
      <w:pPr>
        <w:spacing w:before="60" w:after="40" w:line="240" w:lineRule="auto"/>
        <w:ind w:left="28"/>
        <w:rPr>
          <w:rFonts w:ascii="Times New Roman" w:eastAsia="Calibri" w:hAnsi="Times New Roman" w:cs="Times New Roman"/>
        </w:rPr>
      </w:pPr>
      <w:r w:rsidRPr="0049765C">
        <w:rPr>
          <w:rFonts w:ascii="Times New Roman" w:eastAsia="Calibri" w:hAnsi="Times New Roman" w:cs="Times New Roman"/>
        </w:rPr>
        <w:t>Zgodnie z RODO przysługuje P</w:t>
      </w:r>
      <w:r w:rsidR="00331135">
        <w:rPr>
          <w:rFonts w:ascii="Times New Roman" w:eastAsia="Calibri" w:hAnsi="Times New Roman" w:cs="Times New Roman"/>
        </w:rPr>
        <w:t>aństwu</w:t>
      </w:r>
      <w:r w:rsidRPr="0049765C">
        <w:rPr>
          <w:rFonts w:ascii="Times New Roman" w:eastAsia="Calibri" w:hAnsi="Times New Roman" w:cs="Times New Roman"/>
        </w:rPr>
        <w:t>:</w:t>
      </w:r>
    </w:p>
    <w:p w14:paraId="22D8A421" w14:textId="72C4859C" w:rsidR="00067F07" w:rsidRPr="0049765C" w:rsidRDefault="00067F07" w:rsidP="000F1609">
      <w:pPr>
        <w:numPr>
          <w:ilvl w:val="0"/>
          <w:numId w:val="19"/>
        </w:numPr>
        <w:spacing w:before="40" w:after="0" w:line="240" w:lineRule="auto"/>
        <w:ind w:left="284" w:hanging="284"/>
        <w:jc w:val="both"/>
        <w:rPr>
          <w:rFonts w:ascii="Times New Roman" w:eastAsia="Calibri" w:hAnsi="Times New Roman" w:cs="Times New Roman"/>
        </w:rPr>
      </w:pPr>
      <w:r w:rsidRPr="0049765C">
        <w:rPr>
          <w:rFonts w:ascii="Times New Roman" w:eastAsia="Calibri" w:hAnsi="Times New Roman" w:cs="Times New Roman"/>
          <w:b/>
          <w:bCs/>
        </w:rPr>
        <w:t>prawo dostępu do danych oraz otrzymania ich kopii</w:t>
      </w:r>
      <w:r w:rsidR="00605E6A" w:rsidRPr="0049765C">
        <w:rPr>
          <w:rFonts w:ascii="Times New Roman" w:eastAsia="Calibri" w:hAnsi="Times New Roman" w:cs="Times New Roman"/>
          <w:b/>
          <w:bCs/>
        </w:rPr>
        <w:t>:</w:t>
      </w:r>
      <w:r w:rsidR="00605E6A" w:rsidRPr="0049765C">
        <w:rPr>
          <w:rFonts w:ascii="Times New Roman" w:eastAsia="Calibri" w:hAnsi="Times New Roman" w:cs="Times New Roman"/>
        </w:rPr>
        <w:t xml:space="preserve"> Osoba, której dane dotyczą może dowiedzieć się czy</w:t>
      </w:r>
      <w:r w:rsidR="000F1609">
        <w:rPr>
          <w:rFonts w:ascii="Times New Roman" w:eastAsia="Calibri" w:hAnsi="Times New Roman" w:cs="Times New Roman"/>
        </w:rPr>
        <w:br/>
      </w:r>
      <w:r w:rsidR="00605E6A" w:rsidRPr="0049765C">
        <w:rPr>
          <w:rFonts w:ascii="Times New Roman" w:eastAsia="Calibri" w:hAnsi="Times New Roman" w:cs="Times New Roman"/>
        </w:rPr>
        <w:t>administrator przetwarza jej dane osobowe, jakie są to dane oraz w jaki sposób posługuje się nimi. Istnieje również możliwość uzyskania kopii danych osobowych. Dostęp do niektórych informacji może być ograniczony, jeżeli ich udzielenie może niekorzystnie wpłynąć na prawa i wolności innych osób. Administrator może żądać podania</w:t>
      </w:r>
      <w:r w:rsidR="000F1609">
        <w:rPr>
          <w:rFonts w:ascii="Times New Roman" w:eastAsia="Calibri" w:hAnsi="Times New Roman" w:cs="Times New Roman"/>
        </w:rPr>
        <w:br/>
      </w:r>
      <w:r w:rsidR="00605E6A" w:rsidRPr="0049765C">
        <w:rPr>
          <w:rFonts w:ascii="Times New Roman" w:eastAsia="Calibri" w:hAnsi="Times New Roman" w:cs="Times New Roman"/>
        </w:rPr>
        <w:t>dodatkowych informacji, jeżeli jest to konieczne do udzielenia dostępu lub do potwierdzenia tożsamości zainteresowanej osoby.</w:t>
      </w:r>
    </w:p>
    <w:p w14:paraId="6C1D3976" w14:textId="3ADFA42E" w:rsidR="00067F07" w:rsidRPr="0049765C" w:rsidRDefault="00067F07" w:rsidP="000F1609">
      <w:pPr>
        <w:numPr>
          <w:ilvl w:val="0"/>
          <w:numId w:val="19"/>
        </w:numPr>
        <w:spacing w:before="40" w:after="0" w:line="240" w:lineRule="auto"/>
        <w:ind w:left="284" w:hanging="284"/>
        <w:jc w:val="both"/>
        <w:rPr>
          <w:rFonts w:ascii="Times New Roman" w:eastAsia="Calibri" w:hAnsi="Times New Roman" w:cs="Times New Roman"/>
        </w:rPr>
      </w:pPr>
      <w:r w:rsidRPr="0049765C">
        <w:rPr>
          <w:rFonts w:ascii="Times New Roman" w:eastAsia="Calibri" w:hAnsi="Times New Roman" w:cs="Times New Roman"/>
          <w:b/>
          <w:bCs/>
        </w:rPr>
        <w:t>prawo do sprostowania (poprawiania) swoich danych</w:t>
      </w:r>
      <w:r w:rsidR="00605E6A" w:rsidRPr="0049765C">
        <w:rPr>
          <w:rFonts w:ascii="Times New Roman" w:eastAsia="Calibri" w:hAnsi="Times New Roman" w:cs="Times New Roman"/>
          <w:b/>
          <w:bCs/>
        </w:rPr>
        <w:t>:</w:t>
      </w:r>
      <w:r w:rsidR="00605E6A" w:rsidRPr="0049765C">
        <w:rPr>
          <w:rFonts w:ascii="Times New Roman" w:eastAsia="Calibri" w:hAnsi="Times New Roman" w:cs="Times New Roman"/>
        </w:rPr>
        <w:t xml:space="preserve"> Osob</w:t>
      </w:r>
      <w:r w:rsidR="00E400A1">
        <w:rPr>
          <w:rFonts w:ascii="Times New Roman" w:eastAsia="Calibri" w:hAnsi="Times New Roman" w:cs="Times New Roman"/>
        </w:rPr>
        <w:t>ie</w:t>
      </w:r>
      <w:r w:rsidR="00605E6A" w:rsidRPr="0049765C">
        <w:rPr>
          <w:rFonts w:ascii="Times New Roman" w:eastAsia="Calibri" w:hAnsi="Times New Roman" w:cs="Times New Roman"/>
        </w:rPr>
        <w:t>, której dane dotyczą, przysługuje prawo do</w:t>
      </w:r>
      <w:r w:rsidR="000F1609">
        <w:rPr>
          <w:rFonts w:ascii="Times New Roman" w:eastAsia="Calibri" w:hAnsi="Times New Roman" w:cs="Times New Roman"/>
        </w:rPr>
        <w:br/>
      </w:r>
      <w:r w:rsidR="00605E6A" w:rsidRPr="0049765C">
        <w:rPr>
          <w:rFonts w:ascii="Times New Roman" w:eastAsia="Calibri" w:hAnsi="Times New Roman" w:cs="Times New Roman"/>
        </w:rPr>
        <w:t>poprawiania nieprawidłowych danych, aktualizacji nieaktualnych oraz uzupełniania niekompletnych. Może być</w:t>
      </w:r>
      <w:r w:rsidR="000F1609">
        <w:rPr>
          <w:rFonts w:ascii="Times New Roman" w:eastAsia="Calibri" w:hAnsi="Times New Roman" w:cs="Times New Roman"/>
        </w:rPr>
        <w:br/>
      </w:r>
      <w:r w:rsidR="00605E6A" w:rsidRPr="0049765C">
        <w:rPr>
          <w:rFonts w:ascii="Times New Roman" w:eastAsia="Calibri" w:hAnsi="Times New Roman" w:cs="Times New Roman"/>
        </w:rPr>
        <w:t>potrzebne okazanie dokumentu potwierdzającego prawdziwość danych.</w:t>
      </w:r>
    </w:p>
    <w:p w14:paraId="38325BE7" w14:textId="7F20C933" w:rsidR="00067F07" w:rsidRPr="0049765C" w:rsidRDefault="00067F07" w:rsidP="000F1609">
      <w:pPr>
        <w:numPr>
          <w:ilvl w:val="0"/>
          <w:numId w:val="19"/>
        </w:numPr>
        <w:spacing w:before="40" w:after="0" w:line="240" w:lineRule="auto"/>
        <w:ind w:left="284" w:hanging="284"/>
        <w:jc w:val="both"/>
        <w:rPr>
          <w:rFonts w:ascii="Times New Roman" w:eastAsia="Calibri" w:hAnsi="Times New Roman" w:cs="Times New Roman"/>
        </w:rPr>
      </w:pPr>
      <w:r w:rsidRPr="0049765C">
        <w:rPr>
          <w:rFonts w:ascii="Times New Roman" w:eastAsia="Calibri" w:hAnsi="Times New Roman" w:cs="Times New Roman"/>
          <w:b/>
          <w:bCs/>
        </w:rPr>
        <w:t xml:space="preserve">prawo do usunięcia danych osobowych </w:t>
      </w:r>
      <w:bookmarkStart w:id="6" w:name="_Hlk51672814"/>
      <w:r w:rsidRPr="0049765C">
        <w:rPr>
          <w:rFonts w:ascii="Times New Roman" w:eastAsia="Calibri" w:hAnsi="Times New Roman" w:cs="Times New Roman"/>
          <w:b/>
          <w:bCs/>
        </w:rPr>
        <w:t>(prawo „do bycia zapomnianym”)</w:t>
      </w:r>
      <w:r w:rsidR="00605E6A" w:rsidRPr="0049765C">
        <w:rPr>
          <w:rFonts w:ascii="Times New Roman" w:eastAsia="Calibri" w:hAnsi="Times New Roman" w:cs="Times New Roman"/>
          <w:b/>
          <w:bCs/>
        </w:rPr>
        <w:t>:</w:t>
      </w:r>
      <w:r w:rsidR="00605E6A" w:rsidRPr="0049765C">
        <w:rPr>
          <w:rFonts w:ascii="Times New Roman" w:eastAsia="Calibri" w:hAnsi="Times New Roman" w:cs="Times New Roman"/>
        </w:rPr>
        <w:t xml:space="preserve"> </w:t>
      </w:r>
      <w:bookmarkEnd w:id="6"/>
      <w:r w:rsidR="00605E6A" w:rsidRPr="0049765C">
        <w:rPr>
          <w:rFonts w:ascii="Times New Roman" w:eastAsia="Calibri" w:hAnsi="Times New Roman" w:cs="Times New Roman"/>
        </w:rPr>
        <w:t>Przysługuje wyłącznie, gdy dane</w:t>
      </w:r>
      <w:r w:rsidR="000F1609">
        <w:rPr>
          <w:rFonts w:ascii="Times New Roman" w:eastAsia="Calibri" w:hAnsi="Times New Roman" w:cs="Times New Roman"/>
        </w:rPr>
        <w:br/>
      </w:r>
      <w:r w:rsidR="00605E6A" w:rsidRPr="0049765C">
        <w:rPr>
          <w:rFonts w:ascii="Times New Roman" w:eastAsia="Calibri" w:hAnsi="Times New Roman" w:cs="Times New Roman"/>
        </w:rPr>
        <w:t>osobowe: nie są już potrzebne administratorowi albo są wykorzystywane niezgodnie z prawem albo w konkretnym przypadku istnieje prawny obowiązek usunięcia danych osobowych albo zainteresowana osoba wniosła sprzeciw</w:t>
      </w:r>
      <w:r w:rsidR="000F1609">
        <w:rPr>
          <w:rFonts w:ascii="Times New Roman" w:eastAsia="Calibri" w:hAnsi="Times New Roman" w:cs="Times New Roman"/>
        </w:rPr>
        <w:br/>
      </w:r>
      <w:r w:rsidR="00605E6A" w:rsidRPr="0049765C">
        <w:rPr>
          <w:rFonts w:ascii="Times New Roman" w:eastAsia="Calibri" w:hAnsi="Times New Roman" w:cs="Times New Roman"/>
        </w:rPr>
        <w:t>wobec przetwarzania, który okazał się być słuszny. Prawo do usunięcia danych nie przysługuje w zakresie</w:t>
      </w:r>
      <w:r w:rsidR="000F1609">
        <w:rPr>
          <w:rFonts w:ascii="Times New Roman" w:eastAsia="Calibri" w:hAnsi="Times New Roman" w:cs="Times New Roman"/>
        </w:rPr>
        <w:br/>
      </w:r>
      <w:r w:rsidR="00605E6A" w:rsidRPr="0049765C">
        <w:rPr>
          <w:rFonts w:ascii="Times New Roman" w:eastAsia="Calibri" w:hAnsi="Times New Roman" w:cs="Times New Roman"/>
        </w:rPr>
        <w:t>wskazanym w art. 17 ust. 3 RODO.</w:t>
      </w:r>
    </w:p>
    <w:p w14:paraId="24C7E4AB" w14:textId="7BD8D70F" w:rsidR="00605E6A" w:rsidRPr="0049765C" w:rsidRDefault="00067F07" w:rsidP="000F1609">
      <w:pPr>
        <w:numPr>
          <w:ilvl w:val="0"/>
          <w:numId w:val="19"/>
        </w:numPr>
        <w:spacing w:before="40" w:after="0" w:line="240" w:lineRule="auto"/>
        <w:ind w:left="284" w:hanging="284"/>
        <w:jc w:val="both"/>
        <w:rPr>
          <w:rFonts w:ascii="Times New Roman" w:eastAsia="Calibri" w:hAnsi="Times New Roman" w:cs="Times New Roman"/>
        </w:rPr>
      </w:pPr>
      <w:r w:rsidRPr="0049765C">
        <w:rPr>
          <w:rFonts w:ascii="Times New Roman" w:eastAsia="Calibri" w:hAnsi="Times New Roman" w:cs="Times New Roman"/>
          <w:b/>
          <w:bCs/>
        </w:rPr>
        <w:t>prawo do ograniczenia przetwarzania danych</w:t>
      </w:r>
      <w:r w:rsidR="00605E6A" w:rsidRPr="0049765C">
        <w:rPr>
          <w:rFonts w:ascii="Times New Roman" w:eastAsia="Calibri" w:hAnsi="Times New Roman" w:cs="Times New Roman"/>
          <w:b/>
          <w:bCs/>
        </w:rPr>
        <w:t xml:space="preserve">: </w:t>
      </w:r>
      <w:r w:rsidR="00605E6A" w:rsidRPr="0049765C">
        <w:rPr>
          <w:rFonts w:ascii="Times New Roman" w:eastAsia="Calibri" w:hAnsi="Times New Roman" w:cs="Times New Roman"/>
        </w:rPr>
        <w:t>Przysługuje wyłącznie, gdy: 1. zainteresowana osoba</w:t>
      </w:r>
      <w:r w:rsidR="000F1609">
        <w:rPr>
          <w:rFonts w:ascii="Times New Roman" w:eastAsia="Calibri" w:hAnsi="Times New Roman" w:cs="Times New Roman"/>
        </w:rPr>
        <w:br/>
      </w:r>
      <w:r w:rsidR="00605E6A" w:rsidRPr="0049765C">
        <w:rPr>
          <w:rFonts w:ascii="Times New Roman" w:eastAsia="Calibri" w:hAnsi="Times New Roman" w:cs="Times New Roman"/>
        </w:rPr>
        <w:t>kwestionuje prawidłowość swoich danych albo 2. dane zainteresowanej osoby są wykorzystywane niezgodnie</w:t>
      </w:r>
      <w:r w:rsidR="000F1609">
        <w:rPr>
          <w:rFonts w:ascii="Times New Roman" w:eastAsia="Calibri" w:hAnsi="Times New Roman" w:cs="Times New Roman"/>
        </w:rPr>
        <w:br/>
      </w:r>
      <w:r w:rsidR="00605E6A" w:rsidRPr="0049765C">
        <w:rPr>
          <w:rFonts w:ascii="Times New Roman" w:eastAsia="Calibri" w:hAnsi="Times New Roman" w:cs="Times New Roman"/>
        </w:rPr>
        <w:t>z</w:t>
      </w:r>
      <w:r w:rsidR="000F1609">
        <w:rPr>
          <w:rFonts w:ascii="Times New Roman" w:eastAsia="Calibri" w:hAnsi="Times New Roman" w:cs="Times New Roman"/>
        </w:rPr>
        <w:t> </w:t>
      </w:r>
      <w:r w:rsidR="00605E6A" w:rsidRPr="0049765C">
        <w:rPr>
          <w:rFonts w:ascii="Times New Roman" w:eastAsia="Calibri" w:hAnsi="Times New Roman" w:cs="Times New Roman"/>
        </w:rPr>
        <w:t>prawem lecz osoba ta sprzeciwia się usunięciu swoich danych albo 3. gdy dane zainteresowanej osoby nie są już potrzebne administratorowi lecz są one potrzebne zainteresowanej osobie do dochodzenia roszczeń lub obrony przed roszczeniami albo 4. zainteresowana osoba wniosła sprzeciw wobec przetwarzania swoich danych</w:t>
      </w:r>
      <w:r w:rsidR="000F1609">
        <w:rPr>
          <w:rFonts w:ascii="Times New Roman" w:eastAsia="Calibri" w:hAnsi="Times New Roman" w:cs="Times New Roman"/>
        </w:rPr>
        <w:br/>
      </w:r>
      <w:r w:rsidR="00605E6A" w:rsidRPr="0049765C">
        <w:rPr>
          <w:rFonts w:ascii="Times New Roman" w:eastAsia="Calibri" w:hAnsi="Times New Roman" w:cs="Times New Roman"/>
        </w:rPr>
        <w:t>osobowych – do czasu rozpatrzenia sprzeciwu.</w:t>
      </w:r>
    </w:p>
    <w:p w14:paraId="7EFC8674" w14:textId="52A780DE" w:rsidR="00067F07" w:rsidRPr="0049765C" w:rsidRDefault="00605E6A" w:rsidP="000F1609">
      <w:pPr>
        <w:spacing w:after="0" w:line="240" w:lineRule="auto"/>
        <w:ind w:left="284"/>
        <w:jc w:val="both"/>
        <w:rPr>
          <w:rFonts w:ascii="Times New Roman" w:eastAsia="Calibri" w:hAnsi="Times New Roman" w:cs="Times New Roman"/>
        </w:rPr>
      </w:pPr>
      <w:r w:rsidRPr="0049765C">
        <w:rPr>
          <w:rFonts w:ascii="Times New Roman" w:eastAsia="Calibri" w:hAnsi="Times New Roman" w:cs="Times New Roman"/>
        </w:rPr>
        <w:t>Po ograniczeniu przetwarzania Państwa danych osobowych, możemy przetwarzać Państwa dane wyłącznie w celu ich przechowywania oraz w zakresie niezbędnym do ustalenia, dochodzenia lub obrony roszczeń, a</w:t>
      </w:r>
      <w:r w:rsidR="00DB3780" w:rsidRPr="0049765C">
        <w:rPr>
          <w:rFonts w:ascii="Times New Roman" w:eastAsia="Calibri" w:hAnsi="Times New Roman" w:cs="Times New Roman"/>
        </w:rPr>
        <w:t> </w:t>
      </w:r>
      <w:r w:rsidRPr="0049765C">
        <w:rPr>
          <w:rFonts w:ascii="Times New Roman" w:eastAsia="Calibri" w:hAnsi="Times New Roman" w:cs="Times New Roman"/>
        </w:rPr>
        <w:t>także ochrony praw innej osoby fizycznej lub prawnej. Wykorzystanie danych w innym celu będzie możliwe wyłącznie za</w:t>
      </w:r>
      <w:r w:rsidR="000F1609">
        <w:rPr>
          <w:rFonts w:ascii="Times New Roman" w:eastAsia="Calibri" w:hAnsi="Times New Roman" w:cs="Times New Roman"/>
        </w:rPr>
        <w:br/>
      </w:r>
      <w:r w:rsidRPr="0049765C">
        <w:rPr>
          <w:rFonts w:ascii="Times New Roman" w:eastAsia="Calibri" w:hAnsi="Times New Roman" w:cs="Times New Roman"/>
        </w:rPr>
        <w:t>Państwa zgodą.</w:t>
      </w:r>
    </w:p>
    <w:p w14:paraId="452329CA" w14:textId="63468859" w:rsidR="00DB3780" w:rsidRPr="0049765C" w:rsidRDefault="00DB3780" w:rsidP="000F1609">
      <w:pPr>
        <w:pStyle w:val="Akapitzlist"/>
        <w:numPr>
          <w:ilvl w:val="0"/>
          <w:numId w:val="19"/>
        </w:numPr>
        <w:spacing w:before="40" w:after="0" w:line="240" w:lineRule="auto"/>
        <w:ind w:left="284" w:hanging="284"/>
        <w:contextualSpacing w:val="0"/>
        <w:jc w:val="both"/>
        <w:rPr>
          <w:rFonts w:ascii="Times New Roman" w:hAnsi="Times New Roman"/>
          <w:b/>
          <w:bCs/>
        </w:rPr>
      </w:pPr>
      <w:r w:rsidRPr="0049765C">
        <w:rPr>
          <w:rFonts w:ascii="Times New Roman" w:hAnsi="Times New Roman"/>
          <w:b/>
          <w:bCs/>
        </w:rPr>
        <w:t xml:space="preserve">prawo do ograniczenia przetwarzania danych: </w:t>
      </w:r>
      <w:r w:rsidRPr="0049765C">
        <w:rPr>
          <w:rFonts w:ascii="Times New Roman" w:hAnsi="Times New Roman"/>
        </w:rPr>
        <w:t>Prawo do żądania, by administrator zaprzestał wykorzystywania danych osoby składającej sprzeciw do celów związanych ze sprawowaniem władzy publicznej lub realizacji swoich uzasadnionych interesów prawnych, z uwagi na szczególną (wyjątkową) sytuację danej osoby. Sprzeciw</w:t>
      </w:r>
      <w:r w:rsidR="000F1609">
        <w:rPr>
          <w:rFonts w:ascii="Times New Roman" w:hAnsi="Times New Roman"/>
        </w:rPr>
        <w:br/>
      </w:r>
      <w:r w:rsidRPr="0049765C">
        <w:rPr>
          <w:rFonts w:ascii="Times New Roman" w:hAnsi="Times New Roman"/>
        </w:rPr>
        <w:t>uwzględnia się z uwagi na szczególną sytuację danej osoby.  Skutecznie złożony sprzeciw skutkuje zaprzestaniem korzystania z danych osobowych w celu wskazanym w treści sprzeciwu. Sprzeciw złożony bezpodstawnie zostanie odrzucony.</w:t>
      </w:r>
    </w:p>
    <w:p w14:paraId="00BF3806" w14:textId="5393F07A" w:rsidR="00DB3780" w:rsidRPr="00E400A1" w:rsidRDefault="00067F07" w:rsidP="000F1609">
      <w:pPr>
        <w:numPr>
          <w:ilvl w:val="0"/>
          <w:numId w:val="19"/>
        </w:numPr>
        <w:spacing w:before="40" w:after="0" w:line="240" w:lineRule="auto"/>
        <w:ind w:left="284" w:hanging="284"/>
        <w:rPr>
          <w:rFonts w:ascii="Times New Roman" w:eastAsia="Calibri" w:hAnsi="Times New Roman" w:cs="Times New Roman"/>
          <w:b/>
          <w:bCs/>
        </w:rPr>
      </w:pPr>
      <w:r w:rsidRPr="0049765C">
        <w:rPr>
          <w:rFonts w:ascii="Times New Roman" w:eastAsia="Calibri" w:hAnsi="Times New Roman" w:cs="Times New Roman"/>
          <w:b/>
          <w:bCs/>
        </w:rPr>
        <w:t>prawo do wniesienia skargi do Prezesa Urzędu Ochrony Danych Osobowych.</w:t>
      </w:r>
    </w:p>
    <w:p w14:paraId="153BEDC9" w14:textId="6FFABA05" w:rsidR="00067F07" w:rsidRPr="0049765C" w:rsidRDefault="00067F07" w:rsidP="00DA3A2B">
      <w:pPr>
        <w:spacing w:before="100" w:after="40" w:line="240" w:lineRule="auto"/>
        <w:ind w:left="28"/>
        <w:rPr>
          <w:rFonts w:ascii="Times New Roman" w:eastAsia="Calibri" w:hAnsi="Times New Roman" w:cs="Times New Roman"/>
          <w:b/>
        </w:rPr>
      </w:pPr>
      <w:r w:rsidRPr="0049765C">
        <w:rPr>
          <w:rFonts w:ascii="Times New Roman" w:eastAsia="Calibri" w:hAnsi="Times New Roman" w:cs="Times New Roman"/>
          <w:b/>
        </w:rPr>
        <w:t>Informacja o wymogu podania danych</w:t>
      </w:r>
    </w:p>
    <w:p w14:paraId="33994249" w14:textId="2AC135DE" w:rsidR="000F1609" w:rsidRDefault="00331135" w:rsidP="000F1609">
      <w:pPr>
        <w:spacing w:after="0" w:line="240" w:lineRule="auto"/>
        <w:jc w:val="both"/>
        <w:rPr>
          <w:rFonts w:ascii="Times New Roman" w:hAnsi="Times New Roman" w:cs="Times New Roman"/>
        </w:rPr>
      </w:pPr>
      <w:r w:rsidRPr="00331135">
        <w:rPr>
          <w:rFonts w:ascii="Times New Roman" w:hAnsi="Times New Roman" w:cs="Times New Roman"/>
        </w:rPr>
        <w:t>Podanie danych osobowych (jako strony umowy będącej osobą fizyczną) jest niezbędne do zawarcia i wykonania umowy, z czym wiąże się obowiązek udostępniania i aktualizacji informacji o umowie w CRU</w:t>
      </w:r>
      <w:r w:rsidR="00ED61DB" w:rsidRPr="00ED61DB">
        <w:rPr>
          <w:rFonts w:ascii="Times New Roman" w:hAnsi="Times New Roman" w:cs="Times New Roman"/>
        </w:rPr>
        <w:t xml:space="preserve"> </w:t>
      </w:r>
      <w:r w:rsidR="00ED61DB" w:rsidRPr="002B7998">
        <w:rPr>
          <w:rFonts w:ascii="Times New Roman" w:hAnsi="Times New Roman" w:cs="Times New Roman"/>
        </w:rPr>
        <w:t>JSFP</w:t>
      </w:r>
      <w:r w:rsidRPr="00331135">
        <w:rPr>
          <w:rFonts w:ascii="Times New Roman" w:hAnsi="Times New Roman" w:cs="Times New Roman"/>
        </w:rPr>
        <w:t>. Konsekwencją niepodania danych jest brak możliwości zawarcia umowy.</w:t>
      </w:r>
    </w:p>
    <w:p w14:paraId="6EC7153E" w14:textId="77777777" w:rsidR="0012461D" w:rsidRDefault="0012461D" w:rsidP="000F1609">
      <w:pPr>
        <w:spacing w:after="0" w:line="240" w:lineRule="auto"/>
        <w:jc w:val="both"/>
        <w:rPr>
          <w:rFonts w:ascii="Times New Roman" w:eastAsia="Calibri" w:hAnsi="Times New Roman" w:cs="Times New Roman"/>
        </w:rPr>
      </w:pPr>
    </w:p>
    <w:p w14:paraId="1EF6C363" w14:textId="0D55E75B" w:rsidR="00067F07" w:rsidRPr="000F1609" w:rsidRDefault="00067F07" w:rsidP="000F1609">
      <w:pPr>
        <w:spacing w:after="0" w:line="240" w:lineRule="auto"/>
        <w:ind w:left="6237"/>
        <w:jc w:val="both"/>
        <w:rPr>
          <w:rFonts w:ascii="Times New Roman" w:eastAsia="Calibri" w:hAnsi="Times New Roman" w:cs="Times New Roman"/>
          <w:highlight w:val="yellow"/>
        </w:rPr>
      </w:pPr>
      <w:r w:rsidRPr="0049765C">
        <w:rPr>
          <w:rFonts w:ascii="Times New Roman" w:eastAsia="Calibri" w:hAnsi="Times New Roman" w:cs="Times New Roman"/>
          <w:b/>
        </w:rPr>
        <w:t>….………………………………</w:t>
      </w:r>
    </w:p>
    <w:p w14:paraId="2A8E0E14" w14:textId="449FCC63" w:rsidR="00592CD7" w:rsidRPr="00E140C5" w:rsidRDefault="00067F07" w:rsidP="000F1609">
      <w:pPr>
        <w:spacing w:after="0" w:line="240" w:lineRule="auto"/>
        <w:ind w:left="6663"/>
        <w:rPr>
          <w:rFonts w:ascii="Times New Roman" w:eastAsia="Calibri" w:hAnsi="Times New Roman" w:cs="Times New Roman"/>
          <w:sz w:val="20"/>
          <w:szCs w:val="20"/>
        </w:rPr>
      </w:pPr>
      <w:r w:rsidRPr="00E140C5">
        <w:rPr>
          <w:rFonts w:ascii="Times New Roman" w:eastAsia="Calibri" w:hAnsi="Times New Roman" w:cs="Times New Roman"/>
          <w:sz w:val="20"/>
          <w:szCs w:val="20"/>
        </w:rPr>
        <w:t>(data  i czytelny podpis )</w:t>
      </w:r>
    </w:p>
    <w:sectPr w:rsidR="00592CD7" w:rsidRPr="00E140C5" w:rsidSect="000F1609">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52D"/>
    <w:multiLevelType w:val="hybridMultilevel"/>
    <w:tmpl w:val="77C40B98"/>
    <w:lvl w:ilvl="0" w:tplc="3B24436C">
      <w:start w:val="6"/>
      <w:numFmt w:val="decimal"/>
      <w:lvlText w:val="%1."/>
      <w:lvlJc w:val="left"/>
      <w:pPr>
        <w:ind w:left="720" w:hanging="360"/>
      </w:pPr>
      <w:rPr>
        <w:rFonts w:hint="default"/>
        <w:b w:val="0"/>
        <w:bCs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114E6"/>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F1352"/>
    <w:multiLevelType w:val="hybridMultilevel"/>
    <w:tmpl w:val="31388FA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74F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7E5838"/>
    <w:multiLevelType w:val="multilevel"/>
    <w:tmpl w:val="37FC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35B5E"/>
    <w:multiLevelType w:val="hybridMultilevel"/>
    <w:tmpl w:val="FED60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430778"/>
    <w:multiLevelType w:val="hybridMultilevel"/>
    <w:tmpl w:val="4F0E5C7A"/>
    <w:lvl w:ilvl="0" w:tplc="04150017">
      <w:start w:val="1"/>
      <w:numFmt w:val="lowerLetter"/>
      <w:lvlText w:val="%1)"/>
      <w:lvlJc w:val="left"/>
      <w:pPr>
        <w:ind w:left="751" w:hanging="360"/>
      </w:pPr>
      <w:rPr>
        <w:rFonts w:hint="default"/>
      </w:rPr>
    </w:lvl>
    <w:lvl w:ilvl="1" w:tplc="FFFFFFFF" w:tentative="1">
      <w:start w:val="1"/>
      <w:numFmt w:val="bullet"/>
      <w:lvlText w:val="o"/>
      <w:lvlJc w:val="left"/>
      <w:pPr>
        <w:ind w:left="1471" w:hanging="360"/>
      </w:pPr>
      <w:rPr>
        <w:rFonts w:ascii="Courier New" w:hAnsi="Courier New" w:cs="Courier New" w:hint="default"/>
      </w:rPr>
    </w:lvl>
    <w:lvl w:ilvl="2" w:tplc="FFFFFFFF" w:tentative="1">
      <w:start w:val="1"/>
      <w:numFmt w:val="bullet"/>
      <w:lvlText w:val=""/>
      <w:lvlJc w:val="left"/>
      <w:pPr>
        <w:ind w:left="2191" w:hanging="360"/>
      </w:pPr>
      <w:rPr>
        <w:rFonts w:ascii="Wingdings" w:hAnsi="Wingdings" w:hint="default"/>
      </w:rPr>
    </w:lvl>
    <w:lvl w:ilvl="3" w:tplc="FFFFFFFF" w:tentative="1">
      <w:start w:val="1"/>
      <w:numFmt w:val="bullet"/>
      <w:lvlText w:val=""/>
      <w:lvlJc w:val="left"/>
      <w:pPr>
        <w:ind w:left="2911" w:hanging="360"/>
      </w:pPr>
      <w:rPr>
        <w:rFonts w:ascii="Symbol" w:hAnsi="Symbol" w:hint="default"/>
      </w:rPr>
    </w:lvl>
    <w:lvl w:ilvl="4" w:tplc="FFFFFFFF" w:tentative="1">
      <w:start w:val="1"/>
      <w:numFmt w:val="bullet"/>
      <w:lvlText w:val="o"/>
      <w:lvlJc w:val="left"/>
      <w:pPr>
        <w:ind w:left="3631" w:hanging="360"/>
      </w:pPr>
      <w:rPr>
        <w:rFonts w:ascii="Courier New" w:hAnsi="Courier New" w:cs="Courier New" w:hint="default"/>
      </w:rPr>
    </w:lvl>
    <w:lvl w:ilvl="5" w:tplc="FFFFFFFF" w:tentative="1">
      <w:start w:val="1"/>
      <w:numFmt w:val="bullet"/>
      <w:lvlText w:val=""/>
      <w:lvlJc w:val="left"/>
      <w:pPr>
        <w:ind w:left="4351" w:hanging="360"/>
      </w:pPr>
      <w:rPr>
        <w:rFonts w:ascii="Wingdings" w:hAnsi="Wingdings" w:hint="default"/>
      </w:rPr>
    </w:lvl>
    <w:lvl w:ilvl="6" w:tplc="FFFFFFFF" w:tentative="1">
      <w:start w:val="1"/>
      <w:numFmt w:val="bullet"/>
      <w:lvlText w:val=""/>
      <w:lvlJc w:val="left"/>
      <w:pPr>
        <w:ind w:left="5071" w:hanging="360"/>
      </w:pPr>
      <w:rPr>
        <w:rFonts w:ascii="Symbol" w:hAnsi="Symbol" w:hint="default"/>
      </w:rPr>
    </w:lvl>
    <w:lvl w:ilvl="7" w:tplc="FFFFFFFF" w:tentative="1">
      <w:start w:val="1"/>
      <w:numFmt w:val="bullet"/>
      <w:lvlText w:val="o"/>
      <w:lvlJc w:val="left"/>
      <w:pPr>
        <w:ind w:left="5791" w:hanging="360"/>
      </w:pPr>
      <w:rPr>
        <w:rFonts w:ascii="Courier New" w:hAnsi="Courier New" w:cs="Courier New" w:hint="default"/>
      </w:rPr>
    </w:lvl>
    <w:lvl w:ilvl="8" w:tplc="FFFFFFFF" w:tentative="1">
      <w:start w:val="1"/>
      <w:numFmt w:val="bullet"/>
      <w:lvlText w:val=""/>
      <w:lvlJc w:val="left"/>
      <w:pPr>
        <w:ind w:left="6511" w:hanging="360"/>
      </w:pPr>
      <w:rPr>
        <w:rFonts w:ascii="Wingdings" w:hAnsi="Wingdings" w:hint="default"/>
      </w:rPr>
    </w:lvl>
  </w:abstractNum>
  <w:abstractNum w:abstractNumId="7" w15:restartNumberingAfterBreak="0">
    <w:nsid w:val="21876A6B"/>
    <w:multiLevelType w:val="hybridMultilevel"/>
    <w:tmpl w:val="2F1C93A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51987"/>
    <w:multiLevelType w:val="multilevel"/>
    <w:tmpl w:val="8520C0BC"/>
    <w:lvl w:ilvl="0">
      <w:start w:val="1"/>
      <w:numFmt w:val="decimal"/>
      <w:lvlText w:val="%1."/>
      <w:lvlJc w:val="left"/>
      <w:pPr>
        <w:ind w:left="502" w:hanging="360"/>
      </w:pPr>
      <w:rPr>
        <w:b w:val="0"/>
        <w:bCs w:val="0"/>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0172EF3"/>
    <w:multiLevelType w:val="hybridMultilevel"/>
    <w:tmpl w:val="BCBC19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BAB56CE"/>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305E5A"/>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B38DA"/>
    <w:multiLevelType w:val="multilevel"/>
    <w:tmpl w:val="F488AF3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816F0"/>
    <w:multiLevelType w:val="hybridMultilevel"/>
    <w:tmpl w:val="CB32DF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243698"/>
    <w:multiLevelType w:val="hybridMultilevel"/>
    <w:tmpl w:val="27AC4D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7776BC"/>
    <w:multiLevelType w:val="hybridMultilevel"/>
    <w:tmpl w:val="97D68EF6"/>
    <w:lvl w:ilvl="0" w:tplc="05C6D866">
      <w:start w:val="1"/>
      <w:numFmt w:val="decimal"/>
      <w:lvlText w:val="%1."/>
      <w:lvlJc w:val="left"/>
      <w:pPr>
        <w:ind w:left="1020" w:hanging="360"/>
      </w:pPr>
    </w:lvl>
    <w:lvl w:ilvl="1" w:tplc="7E5E5630">
      <w:start w:val="1"/>
      <w:numFmt w:val="decimal"/>
      <w:lvlText w:val="%2."/>
      <w:lvlJc w:val="left"/>
      <w:pPr>
        <w:ind w:left="1020" w:hanging="360"/>
      </w:pPr>
    </w:lvl>
    <w:lvl w:ilvl="2" w:tplc="DEFAA4A8">
      <w:start w:val="1"/>
      <w:numFmt w:val="decimal"/>
      <w:lvlText w:val="%3."/>
      <w:lvlJc w:val="left"/>
      <w:pPr>
        <w:ind w:left="1020" w:hanging="360"/>
      </w:pPr>
    </w:lvl>
    <w:lvl w:ilvl="3" w:tplc="3AC4CC06">
      <w:start w:val="1"/>
      <w:numFmt w:val="decimal"/>
      <w:lvlText w:val="%4."/>
      <w:lvlJc w:val="left"/>
      <w:pPr>
        <w:ind w:left="1020" w:hanging="360"/>
      </w:pPr>
    </w:lvl>
    <w:lvl w:ilvl="4" w:tplc="8C4E2F58">
      <w:start w:val="1"/>
      <w:numFmt w:val="decimal"/>
      <w:lvlText w:val="%5."/>
      <w:lvlJc w:val="left"/>
      <w:pPr>
        <w:ind w:left="1020" w:hanging="360"/>
      </w:pPr>
    </w:lvl>
    <w:lvl w:ilvl="5" w:tplc="CC2C3652">
      <w:start w:val="1"/>
      <w:numFmt w:val="decimal"/>
      <w:lvlText w:val="%6."/>
      <w:lvlJc w:val="left"/>
      <w:pPr>
        <w:ind w:left="1020" w:hanging="360"/>
      </w:pPr>
    </w:lvl>
    <w:lvl w:ilvl="6" w:tplc="2FFAD85E">
      <w:start w:val="1"/>
      <w:numFmt w:val="decimal"/>
      <w:lvlText w:val="%7."/>
      <w:lvlJc w:val="left"/>
      <w:pPr>
        <w:ind w:left="1020" w:hanging="360"/>
      </w:pPr>
    </w:lvl>
    <w:lvl w:ilvl="7" w:tplc="080C1672">
      <w:start w:val="1"/>
      <w:numFmt w:val="decimal"/>
      <w:lvlText w:val="%8."/>
      <w:lvlJc w:val="left"/>
      <w:pPr>
        <w:ind w:left="1020" w:hanging="360"/>
      </w:pPr>
    </w:lvl>
    <w:lvl w:ilvl="8" w:tplc="7E2A86A2">
      <w:start w:val="1"/>
      <w:numFmt w:val="decimal"/>
      <w:lvlText w:val="%9."/>
      <w:lvlJc w:val="left"/>
      <w:pPr>
        <w:ind w:left="1020" w:hanging="360"/>
      </w:pPr>
    </w:lvl>
  </w:abstractNum>
  <w:abstractNum w:abstractNumId="16" w15:restartNumberingAfterBreak="0">
    <w:nsid w:val="568E5E0D"/>
    <w:multiLevelType w:val="hybridMultilevel"/>
    <w:tmpl w:val="A7D04B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96E1C47"/>
    <w:multiLevelType w:val="hybridMultilevel"/>
    <w:tmpl w:val="EBD4D892"/>
    <w:lvl w:ilvl="0" w:tplc="FFFFFFFF">
      <w:start w:val="1"/>
      <w:numFmt w:val="lowerLetter"/>
      <w:lvlText w:val="%1)"/>
      <w:lvlJc w:val="left"/>
      <w:pPr>
        <w:ind w:left="10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661B57"/>
    <w:multiLevelType w:val="multilevel"/>
    <w:tmpl w:val="B6BE4A1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6A42E4"/>
    <w:multiLevelType w:val="hybridMultilevel"/>
    <w:tmpl w:val="DA56BD1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176FB0"/>
    <w:multiLevelType w:val="hybridMultilevel"/>
    <w:tmpl w:val="0BCE1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AE2B3A"/>
    <w:multiLevelType w:val="hybridMultilevel"/>
    <w:tmpl w:val="1082C872"/>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2" w15:restartNumberingAfterBreak="0">
    <w:nsid w:val="74C15E23"/>
    <w:multiLevelType w:val="hybridMultilevel"/>
    <w:tmpl w:val="4B047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7140DBE"/>
    <w:multiLevelType w:val="hybridMultilevel"/>
    <w:tmpl w:val="EBD4D892"/>
    <w:lvl w:ilvl="0" w:tplc="D12653C0">
      <w:start w:val="1"/>
      <w:numFmt w:val="lowerLetter"/>
      <w:lvlText w:val="%1)"/>
      <w:lvlJc w:val="left"/>
      <w:pPr>
        <w:ind w:left="10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630A95"/>
    <w:multiLevelType w:val="hybridMultilevel"/>
    <w:tmpl w:val="3460C2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FB23408"/>
    <w:multiLevelType w:val="hybridMultilevel"/>
    <w:tmpl w:val="708ADCC8"/>
    <w:lvl w:ilvl="0" w:tplc="04150017">
      <w:start w:val="1"/>
      <w:numFmt w:val="lowerLetter"/>
      <w:lvlText w:val="%1)"/>
      <w:lvlJc w:val="left"/>
      <w:pPr>
        <w:ind w:left="1043" w:hanging="360"/>
      </w:pPr>
      <w:rPr>
        <w:rFonts w:hint="default"/>
      </w:r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num w:numId="1" w16cid:durableId="234362261">
    <w:abstractNumId w:val="8"/>
  </w:num>
  <w:num w:numId="2" w16cid:durableId="1712805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341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445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918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676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6287818">
    <w:abstractNumId w:val="8"/>
  </w:num>
  <w:num w:numId="8" w16cid:durableId="1598975374">
    <w:abstractNumId w:val="0"/>
  </w:num>
  <w:num w:numId="9" w16cid:durableId="1638410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856660">
    <w:abstractNumId w:val="16"/>
  </w:num>
  <w:num w:numId="11" w16cid:durableId="1630547007">
    <w:abstractNumId w:val="24"/>
  </w:num>
  <w:num w:numId="12" w16cid:durableId="36588712">
    <w:abstractNumId w:val="9"/>
  </w:num>
  <w:num w:numId="13" w16cid:durableId="729154816">
    <w:abstractNumId w:val="18"/>
  </w:num>
  <w:num w:numId="14" w16cid:durableId="1322734189">
    <w:abstractNumId w:val="14"/>
  </w:num>
  <w:num w:numId="15" w16cid:durableId="679694765">
    <w:abstractNumId w:val="15"/>
  </w:num>
  <w:num w:numId="16" w16cid:durableId="168719713">
    <w:abstractNumId w:val="22"/>
  </w:num>
  <w:num w:numId="17" w16cid:durableId="1817988767">
    <w:abstractNumId w:val="23"/>
  </w:num>
  <w:num w:numId="18" w16cid:durableId="608244700">
    <w:abstractNumId w:val="13"/>
  </w:num>
  <w:num w:numId="19" w16cid:durableId="1211650421">
    <w:abstractNumId w:val="25"/>
  </w:num>
  <w:num w:numId="20" w16cid:durableId="1404256477">
    <w:abstractNumId w:val="2"/>
  </w:num>
  <w:num w:numId="21" w16cid:durableId="810753588">
    <w:abstractNumId w:val="21"/>
  </w:num>
  <w:num w:numId="22" w16cid:durableId="1770008993">
    <w:abstractNumId w:val="6"/>
  </w:num>
  <w:num w:numId="23" w16cid:durableId="1579050044">
    <w:abstractNumId w:val="5"/>
  </w:num>
  <w:num w:numId="24" w16cid:durableId="2059164036">
    <w:abstractNumId w:val="20"/>
  </w:num>
  <w:num w:numId="25" w16cid:durableId="1469590122">
    <w:abstractNumId w:val="19"/>
  </w:num>
  <w:num w:numId="26" w16cid:durableId="277377931">
    <w:abstractNumId w:val="17"/>
  </w:num>
  <w:num w:numId="27" w16cid:durableId="391272323">
    <w:abstractNumId w:val="4"/>
  </w:num>
  <w:num w:numId="28" w16cid:durableId="1357850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B3"/>
    <w:rsid w:val="00005C7A"/>
    <w:rsid w:val="00010B7C"/>
    <w:rsid w:val="00010CE8"/>
    <w:rsid w:val="00014C73"/>
    <w:rsid w:val="000201E0"/>
    <w:rsid w:val="000250DA"/>
    <w:rsid w:val="00026684"/>
    <w:rsid w:val="00033751"/>
    <w:rsid w:val="00037197"/>
    <w:rsid w:val="00041693"/>
    <w:rsid w:val="000441CB"/>
    <w:rsid w:val="000550E4"/>
    <w:rsid w:val="00056936"/>
    <w:rsid w:val="00060D37"/>
    <w:rsid w:val="00064C98"/>
    <w:rsid w:val="00067F07"/>
    <w:rsid w:val="00067FA6"/>
    <w:rsid w:val="00077DF1"/>
    <w:rsid w:val="000834CE"/>
    <w:rsid w:val="000A2309"/>
    <w:rsid w:val="000B1B4F"/>
    <w:rsid w:val="000B523D"/>
    <w:rsid w:val="000B61B2"/>
    <w:rsid w:val="000C15B2"/>
    <w:rsid w:val="000C4C43"/>
    <w:rsid w:val="000D7999"/>
    <w:rsid w:val="000F1609"/>
    <w:rsid w:val="000F20B6"/>
    <w:rsid w:val="000F45A4"/>
    <w:rsid w:val="000F4C6A"/>
    <w:rsid w:val="001215EA"/>
    <w:rsid w:val="00122358"/>
    <w:rsid w:val="0012461D"/>
    <w:rsid w:val="00132C0B"/>
    <w:rsid w:val="00135439"/>
    <w:rsid w:val="001409D0"/>
    <w:rsid w:val="00143609"/>
    <w:rsid w:val="00151345"/>
    <w:rsid w:val="001549FA"/>
    <w:rsid w:val="001552B6"/>
    <w:rsid w:val="00167710"/>
    <w:rsid w:val="00172071"/>
    <w:rsid w:val="00176525"/>
    <w:rsid w:val="0018231E"/>
    <w:rsid w:val="0018395F"/>
    <w:rsid w:val="00194351"/>
    <w:rsid w:val="001A2243"/>
    <w:rsid w:val="001A6270"/>
    <w:rsid w:val="001A71B4"/>
    <w:rsid w:val="001B0244"/>
    <w:rsid w:val="001B430E"/>
    <w:rsid w:val="001C64D8"/>
    <w:rsid w:val="001C7E1F"/>
    <w:rsid w:val="001D1BDC"/>
    <w:rsid w:val="001D2806"/>
    <w:rsid w:val="001D3B13"/>
    <w:rsid w:val="001D6D9A"/>
    <w:rsid w:val="001E1A85"/>
    <w:rsid w:val="001E3A84"/>
    <w:rsid w:val="001E40A5"/>
    <w:rsid w:val="001E5127"/>
    <w:rsid w:val="001F0843"/>
    <w:rsid w:val="001F0EF3"/>
    <w:rsid w:val="001F6F5C"/>
    <w:rsid w:val="00200745"/>
    <w:rsid w:val="002454A6"/>
    <w:rsid w:val="00245BEE"/>
    <w:rsid w:val="00246267"/>
    <w:rsid w:val="0024626A"/>
    <w:rsid w:val="002605D1"/>
    <w:rsid w:val="0026320C"/>
    <w:rsid w:val="00274724"/>
    <w:rsid w:val="00275279"/>
    <w:rsid w:val="00275840"/>
    <w:rsid w:val="00275BC5"/>
    <w:rsid w:val="00276852"/>
    <w:rsid w:val="00283563"/>
    <w:rsid w:val="00283F48"/>
    <w:rsid w:val="00291D0F"/>
    <w:rsid w:val="002A5BDC"/>
    <w:rsid w:val="002B1000"/>
    <w:rsid w:val="002B351A"/>
    <w:rsid w:val="002B63B2"/>
    <w:rsid w:val="002B6ED7"/>
    <w:rsid w:val="002B722E"/>
    <w:rsid w:val="002B7998"/>
    <w:rsid w:val="002C6715"/>
    <w:rsid w:val="002C782B"/>
    <w:rsid w:val="002D31C2"/>
    <w:rsid w:val="002D3462"/>
    <w:rsid w:val="002E2A85"/>
    <w:rsid w:val="002E6B69"/>
    <w:rsid w:val="0030014C"/>
    <w:rsid w:val="003020D1"/>
    <w:rsid w:val="003051C3"/>
    <w:rsid w:val="00314BE2"/>
    <w:rsid w:val="0031593D"/>
    <w:rsid w:val="00322A3B"/>
    <w:rsid w:val="00331135"/>
    <w:rsid w:val="00334992"/>
    <w:rsid w:val="00343BF3"/>
    <w:rsid w:val="003519B0"/>
    <w:rsid w:val="00353111"/>
    <w:rsid w:val="0035465A"/>
    <w:rsid w:val="00355479"/>
    <w:rsid w:val="003573DB"/>
    <w:rsid w:val="00357EE1"/>
    <w:rsid w:val="003615AD"/>
    <w:rsid w:val="00363CD2"/>
    <w:rsid w:val="0036533F"/>
    <w:rsid w:val="00367468"/>
    <w:rsid w:val="0037056D"/>
    <w:rsid w:val="003705FC"/>
    <w:rsid w:val="00372C32"/>
    <w:rsid w:val="00373159"/>
    <w:rsid w:val="00373530"/>
    <w:rsid w:val="00376C99"/>
    <w:rsid w:val="00377718"/>
    <w:rsid w:val="003802C0"/>
    <w:rsid w:val="00380C18"/>
    <w:rsid w:val="0038687B"/>
    <w:rsid w:val="003911B8"/>
    <w:rsid w:val="00391AFF"/>
    <w:rsid w:val="00393421"/>
    <w:rsid w:val="0039505C"/>
    <w:rsid w:val="003976E8"/>
    <w:rsid w:val="003B44FB"/>
    <w:rsid w:val="003B558E"/>
    <w:rsid w:val="003D0354"/>
    <w:rsid w:val="003D0EE2"/>
    <w:rsid w:val="003D313E"/>
    <w:rsid w:val="003E0007"/>
    <w:rsid w:val="003E62CA"/>
    <w:rsid w:val="003F07AE"/>
    <w:rsid w:val="003F1082"/>
    <w:rsid w:val="003F14CA"/>
    <w:rsid w:val="00405BEF"/>
    <w:rsid w:val="0041539F"/>
    <w:rsid w:val="00415A43"/>
    <w:rsid w:val="00415CD9"/>
    <w:rsid w:val="0043006A"/>
    <w:rsid w:val="0044442E"/>
    <w:rsid w:val="004507B4"/>
    <w:rsid w:val="004508DA"/>
    <w:rsid w:val="00457C26"/>
    <w:rsid w:val="004630D3"/>
    <w:rsid w:val="00482182"/>
    <w:rsid w:val="00483138"/>
    <w:rsid w:val="00487374"/>
    <w:rsid w:val="00492C4E"/>
    <w:rsid w:val="0049765C"/>
    <w:rsid w:val="004A0A24"/>
    <w:rsid w:val="004A0F9A"/>
    <w:rsid w:val="004A376E"/>
    <w:rsid w:val="004A72F4"/>
    <w:rsid w:val="004B64F2"/>
    <w:rsid w:val="004D6A1C"/>
    <w:rsid w:val="004D76A9"/>
    <w:rsid w:val="004F056C"/>
    <w:rsid w:val="004F3719"/>
    <w:rsid w:val="004F4808"/>
    <w:rsid w:val="00501AE4"/>
    <w:rsid w:val="00502193"/>
    <w:rsid w:val="00502CF6"/>
    <w:rsid w:val="00504D62"/>
    <w:rsid w:val="00507970"/>
    <w:rsid w:val="00507DC8"/>
    <w:rsid w:val="00517584"/>
    <w:rsid w:val="00527EDE"/>
    <w:rsid w:val="00532C01"/>
    <w:rsid w:val="00537D8F"/>
    <w:rsid w:val="005404E1"/>
    <w:rsid w:val="0054120F"/>
    <w:rsid w:val="005414DF"/>
    <w:rsid w:val="00541DF4"/>
    <w:rsid w:val="00550BC5"/>
    <w:rsid w:val="00571345"/>
    <w:rsid w:val="00571831"/>
    <w:rsid w:val="00571C2F"/>
    <w:rsid w:val="005737E7"/>
    <w:rsid w:val="00577098"/>
    <w:rsid w:val="00582C8D"/>
    <w:rsid w:val="005841F2"/>
    <w:rsid w:val="00586306"/>
    <w:rsid w:val="005875C1"/>
    <w:rsid w:val="00592221"/>
    <w:rsid w:val="00592CD7"/>
    <w:rsid w:val="0059320C"/>
    <w:rsid w:val="00594308"/>
    <w:rsid w:val="005A13FA"/>
    <w:rsid w:val="005B1021"/>
    <w:rsid w:val="005E07BA"/>
    <w:rsid w:val="005E14FA"/>
    <w:rsid w:val="005E273F"/>
    <w:rsid w:val="005E2A0D"/>
    <w:rsid w:val="005F0808"/>
    <w:rsid w:val="005F5EB6"/>
    <w:rsid w:val="005F7EF2"/>
    <w:rsid w:val="00605E6A"/>
    <w:rsid w:val="00606E2E"/>
    <w:rsid w:val="00612C4D"/>
    <w:rsid w:val="006155E0"/>
    <w:rsid w:val="00620BA2"/>
    <w:rsid w:val="00625AB9"/>
    <w:rsid w:val="006268E8"/>
    <w:rsid w:val="00630D70"/>
    <w:rsid w:val="00634536"/>
    <w:rsid w:val="00653B9E"/>
    <w:rsid w:val="00653CC9"/>
    <w:rsid w:val="00654A40"/>
    <w:rsid w:val="0065626E"/>
    <w:rsid w:val="006620B3"/>
    <w:rsid w:val="00662D5A"/>
    <w:rsid w:val="00663BB4"/>
    <w:rsid w:val="00670F3A"/>
    <w:rsid w:val="00683365"/>
    <w:rsid w:val="0068366B"/>
    <w:rsid w:val="0069640F"/>
    <w:rsid w:val="006A149C"/>
    <w:rsid w:val="006A1934"/>
    <w:rsid w:val="006A3BFF"/>
    <w:rsid w:val="006A71F5"/>
    <w:rsid w:val="006B09F3"/>
    <w:rsid w:val="006B1266"/>
    <w:rsid w:val="006B15C5"/>
    <w:rsid w:val="006C1B37"/>
    <w:rsid w:val="006C3375"/>
    <w:rsid w:val="006D207C"/>
    <w:rsid w:val="006E1CF4"/>
    <w:rsid w:val="006F5A8F"/>
    <w:rsid w:val="007001B4"/>
    <w:rsid w:val="00702BE6"/>
    <w:rsid w:val="0071112A"/>
    <w:rsid w:val="0071783A"/>
    <w:rsid w:val="00721022"/>
    <w:rsid w:val="00722127"/>
    <w:rsid w:val="007225A8"/>
    <w:rsid w:val="007226BA"/>
    <w:rsid w:val="007229A2"/>
    <w:rsid w:val="007316E4"/>
    <w:rsid w:val="00752734"/>
    <w:rsid w:val="00755E97"/>
    <w:rsid w:val="00762AFC"/>
    <w:rsid w:val="0076768F"/>
    <w:rsid w:val="00784860"/>
    <w:rsid w:val="00790ED9"/>
    <w:rsid w:val="00795AE7"/>
    <w:rsid w:val="00795D61"/>
    <w:rsid w:val="007A4A08"/>
    <w:rsid w:val="007B5BA4"/>
    <w:rsid w:val="007C1F01"/>
    <w:rsid w:val="007D59C3"/>
    <w:rsid w:val="007E04F2"/>
    <w:rsid w:val="007E3EFE"/>
    <w:rsid w:val="007F013B"/>
    <w:rsid w:val="007F7221"/>
    <w:rsid w:val="00803F3C"/>
    <w:rsid w:val="00804274"/>
    <w:rsid w:val="0081390A"/>
    <w:rsid w:val="008156B9"/>
    <w:rsid w:val="00820DE2"/>
    <w:rsid w:val="00824E91"/>
    <w:rsid w:val="008267AD"/>
    <w:rsid w:val="00831077"/>
    <w:rsid w:val="008369CF"/>
    <w:rsid w:val="008374A5"/>
    <w:rsid w:val="00845E4A"/>
    <w:rsid w:val="00860A8A"/>
    <w:rsid w:val="008611FA"/>
    <w:rsid w:val="00863D5D"/>
    <w:rsid w:val="0086485F"/>
    <w:rsid w:val="00865588"/>
    <w:rsid w:val="008656AC"/>
    <w:rsid w:val="008673F3"/>
    <w:rsid w:val="00872E33"/>
    <w:rsid w:val="00874B00"/>
    <w:rsid w:val="00875B9E"/>
    <w:rsid w:val="008825FF"/>
    <w:rsid w:val="00884745"/>
    <w:rsid w:val="00886C64"/>
    <w:rsid w:val="008A2EF4"/>
    <w:rsid w:val="008A432A"/>
    <w:rsid w:val="008A625E"/>
    <w:rsid w:val="008B45E3"/>
    <w:rsid w:val="008C0179"/>
    <w:rsid w:val="008D618D"/>
    <w:rsid w:val="008E1BE1"/>
    <w:rsid w:val="008F0621"/>
    <w:rsid w:val="00903727"/>
    <w:rsid w:val="00903E88"/>
    <w:rsid w:val="00911612"/>
    <w:rsid w:val="00921168"/>
    <w:rsid w:val="009263BA"/>
    <w:rsid w:val="009270C1"/>
    <w:rsid w:val="00933CC6"/>
    <w:rsid w:val="00941B0D"/>
    <w:rsid w:val="009444B4"/>
    <w:rsid w:val="009444C4"/>
    <w:rsid w:val="0094484F"/>
    <w:rsid w:val="00947E67"/>
    <w:rsid w:val="0095133B"/>
    <w:rsid w:val="00955078"/>
    <w:rsid w:val="009565CC"/>
    <w:rsid w:val="00956CA9"/>
    <w:rsid w:val="00964367"/>
    <w:rsid w:val="0096543A"/>
    <w:rsid w:val="00965D27"/>
    <w:rsid w:val="0098088D"/>
    <w:rsid w:val="00982F2F"/>
    <w:rsid w:val="00984C75"/>
    <w:rsid w:val="00990ACE"/>
    <w:rsid w:val="00996766"/>
    <w:rsid w:val="00996EFD"/>
    <w:rsid w:val="009A141D"/>
    <w:rsid w:val="009B6A06"/>
    <w:rsid w:val="009C4EF1"/>
    <w:rsid w:val="009C75F7"/>
    <w:rsid w:val="009E0773"/>
    <w:rsid w:val="009E2AB4"/>
    <w:rsid w:val="009E379B"/>
    <w:rsid w:val="009E3EE4"/>
    <w:rsid w:val="009F372A"/>
    <w:rsid w:val="009F7E5B"/>
    <w:rsid w:val="00A01744"/>
    <w:rsid w:val="00A15C51"/>
    <w:rsid w:val="00A160DB"/>
    <w:rsid w:val="00A2177C"/>
    <w:rsid w:val="00A276AC"/>
    <w:rsid w:val="00A318DB"/>
    <w:rsid w:val="00A32CFC"/>
    <w:rsid w:val="00A3316D"/>
    <w:rsid w:val="00A362DB"/>
    <w:rsid w:val="00A41687"/>
    <w:rsid w:val="00A6031A"/>
    <w:rsid w:val="00A65D7B"/>
    <w:rsid w:val="00A7101A"/>
    <w:rsid w:val="00A71417"/>
    <w:rsid w:val="00A76AE2"/>
    <w:rsid w:val="00A7729E"/>
    <w:rsid w:val="00A8199C"/>
    <w:rsid w:val="00A8243D"/>
    <w:rsid w:val="00A953C5"/>
    <w:rsid w:val="00A96D3D"/>
    <w:rsid w:val="00AA45D6"/>
    <w:rsid w:val="00AB35AB"/>
    <w:rsid w:val="00AB47D0"/>
    <w:rsid w:val="00AB4A2F"/>
    <w:rsid w:val="00AB58AD"/>
    <w:rsid w:val="00AB75AB"/>
    <w:rsid w:val="00AD50B4"/>
    <w:rsid w:val="00AF3678"/>
    <w:rsid w:val="00B0006B"/>
    <w:rsid w:val="00B02A52"/>
    <w:rsid w:val="00B05EE4"/>
    <w:rsid w:val="00B07C43"/>
    <w:rsid w:val="00B12344"/>
    <w:rsid w:val="00B205A0"/>
    <w:rsid w:val="00B234E3"/>
    <w:rsid w:val="00B249C9"/>
    <w:rsid w:val="00B26B6F"/>
    <w:rsid w:val="00B333A1"/>
    <w:rsid w:val="00B477AC"/>
    <w:rsid w:val="00B50071"/>
    <w:rsid w:val="00B51411"/>
    <w:rsid w:val="00B5369C"/>
    <w:rsid w:val="00B5499A"/>
    <w:rsid w:val="00B57712"/>
    <w:rsid w:val="00B62DBE"/>
    <w:rsid w:val="00B653D3"/>
    <w:rsid w:val="00B708E1"/>
    <w:rsid w:val="00B7174C"/>
    <w:rsid w:val="00B77904"/>
    <w:rsid w:val="00B81C75"/>
    <w:rsid w:val="00B82566"/>
    <w:rsid w:val="00B90993"/>
    <w:rsid w:val="00B97D57"/>
    <w:rsid w:val="00BA6948"/>
    <w:rsid w:val="00BB290D"/>
    <w:rsid w:val="00BB7A00"/>
    <w:rsid w:val="00BC2C8C"/>
    <w:rsid w:val="00BD54FF"/>
    <w:rsid w:val="00BE05B3"/>
    <w:rsid w:val="00BE4255"/>
    <w:rsid w:val="00BE5DE7"/>
    <w:rsid w:val="00BE6D28"/>
    <w:rsid w:val="00BE6E8C"/>
    <w:rsid w:val="00BF1940"/>
    <w:rsid w:val="00BF4FA4"/>
    <w:rsid w:val="00BF76E8"/>
    <w:rsid w:val="00C01CB3"/>
    <w:rsid w:val="00C10366"/>
    <w:rsid w:val="00C208F8"/>
    <w:rsid w:val="00C34EAC"/>
    <w:rsid w:val="00C40D5E"/>
    <w:rsid w:val="00C4225B"/>
    <w:rsid w:val="00C46F9F"/>
    <w:rsid w:val="00C65899"/>
    <w:rsid w:val="00C72F75"/>
    <w:rsid w:val="00C90AE6"/>
    <w:rsid w:val="00CA20B5"/>
    <w:rsid w:val="00CA765B"/>
    <w:rsid w:val="00CB3F9A"/>
    <w:rsid w:val="00CB5730"/>
    <w:rsid w:val="00CC51FA"/>
    <w:rsid w:val="00CC6232"/>
    <w:rsid w:val="00CD07D9"/>
    <w:rsid w:val="00CD1718"/>
    <w:rsid w:val="00CD176A"/>
    <w:rsid w:val="00CD3F88"/>
    <w:rsid w:val="00CD4F8D"/>
    <w:rsid w:val="00CD51E3"/>
    <w:rsid w:val="00CE065C"/>
    <w:rsid w:val="00CE58A6"/>
    <w:rsid w:val="00CF3A2B"/>
    <w:rsid w:val="00D03614"/>
    <w:rsid w:val="00D03C7A"/>
    <w:rsid w:val="00D04578"/>
    <w:rsid w:val="00D13D2F"/>
    <w:rsid w:val="00D17D22"/>
    <w:rsid w:val="00D20984"/>
    <w:rsid w:val="00D22C2A"/>
    <w:rsid w:val="00D27F88"/>
    <w:rsid w:val="00D425EA"/>
    <w:rsid w:val="00D449B4"/>
    <w:rsid w:val="00D50F63"/>
    <w:rsid w:val="00D54F23"/>
    <w:rsid w:val="00D6716C"/>
    <w:rsid w:val="00D72BCF"/>
    <w:rsid w:val="00D731A4"/>
    <w:rsid w:val="00D775C2"/>
    <w:rsid w:val="00D9061B"/>
    <w:rsid w:val="00D92ACC"/>
    <w:rsid w:val="00D9731B"/>
    <w:rsid w:val="00DA1339"/>
    <w:rsid w:val="00DA1CD4"/>
    <w:rsid w:val="00DA1E07"/>
    <w:rsid w:val="00DA3A2B"/>
    <w:rsid w:val="00DA7E2B"/>
    <w:rsid w:val="00DB017D"/>
    <w:rsid w:val="00DB03CB"/>
    <w:rsid w:val="00DB2D72"/>
    <w:rsid w:val="00DB3780"/>
    <w:rsid w:val="00DB5B88"/>
    <w:rsid w:val="00DC31B7"/>
    <w:rsid w:val="00DD6479"/>
    <w:rsid w:val="00DE52A1"/>
    <w:rsid w:val="00DF4E78"/>
    <w:rsid w:val="00DF6016"/>
    <w:rsid w:val="00DF6960"/>
    <w:rsid w:val="00E140C5"/>
    <w:rsid w:val="00E155E2"/>
    <w:rsid w:val="00E17AD9"/>
    <w:rsid w:val="00E30805"/>
    <w:rsid w:val="00E33BE8"/>
    <w:rsid w:val="00E400A1"/>
    <w:rsid w:val="00E4280B"/>
    <w:rsid w:val="00E4299C"/>
    <w:rsid w:val="00E4428C"/>
    <w:rsid w:val="00E44F52"/>
    <w:rsid w:val="00E4629F"/>
    <w:rsid w:val="00E46331"/>
    <w:rsid w:val="00E57349"/>
    <w:rsid w:val="00E742C8"/>
    <w:rsid w:val="00E8235E"/>
    <w:rsid w:val="00E831C7"/>
    <w:rsid w:val="00EA0765"/>
    <w:rsid w:val="00EA0CB2"/>
    <w:rsid w:val="00EA2C42"/>
    <w:rsid w:val="00EA36D6"/>
    <w:rsid w:val="00EA5D45"/>
    <w:rsid w:val="00EB066C"/>
    <w:rsid w:val="00EB3FFD"/>
    <w:rsid w:val="00EB7336"/>
    <w:rsid w:val="00EC02DA"/>
    <w:rsid w:val="00ED41A8"/>
    <w:rsid w:val="00ED5251"/>
    <w:rsid w:val="00ED61DB"/>
    <w:rsid w:val="00ED6E40"/>
    <w:rsid w:val="00ED7514"/>
    <w:rsid w:val="00EE235A"/>
    <w:rsid w:val="00EF12A8"/>
    <w:rsid w:val="00F00B7C"/>
    <w:rsid w:val="00F01D29"/>
    <w:rsid w:val="00F0611A"/>
    <w:rsid w:val="00F10E17"/>
    <w:rsid w:val="00F16E65"/>
    <w:rsid w:val="00F20208"/>
    <w:rsid w:val="00F21F44"/>
    <w:rsid w:val="00F31B7E"/>
    <w:rsid w:val="00F37F5B"/>
    <w:rsid w:val="00F45F25"/>
    <w:rsid w:val="00F52A67"/>
    <w:rsid w:val="00F53AD1"/>
    <w:rsid w:val="00F54EA7"/>
    <w:rsid w:val="00F62B02"/>
    <w:rsid w:val="00F65FDB"/>
    <w:rsid w:val="00F7154A"/>
    <w:rsid w:val="00F7163E"/>
    <w:rsid w:val="00F7442A"/>
    <w:rsid w:val="00F76199"/>
    <w:rsid w:val="00F80CA9"/>
    <w:rsid w:val="00F83523"/>
    <w:rsid w:val="00FA264B"/>
    <w:rsid w:val="00FB27E8"/>
    <w:rsid w:val="00FE0E98"/>
    <w:rsid w:val="00FE132A"/>
    <w:rsid w:val="00FE3416"/>
    <w:rsid w:val="00FE5231"/>
    <w:rsid w:val="00FF0E03"/>
    <w:rsid w:val="00FF1204"/>
    <w:rsid w:val="00FF5369"/>
    <w:rsid w:val="02B454D8"/>
    <w:rsid w:val="0D05EBEE"/>
    <w:rsid w:val="16E0E4E4"/>
    <w:rsid w:val="265A2550"/>
    <w:rsid w:val="27A6B252"/>
    <w:rsid w:val="2C89A06D"/>
    <w:rsid w:val="33AFB2B2"/>
    <w:rsid w:val="3CFFA96E"/>
    <w:rsid w:val="5E6E362E"/>
    <w:rsid w:val="664F4412"/>
    <w:rsid w:val="7554A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3C1A"/>
  <w15:docId w15:val="{CAFC3BC0-336B-454A-A388-6F7EC4A8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qFormat/>
    <w:rsid w:val="00F31B7E"/>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F31B7E"/>
    <w:rPr>
      <w:rFonts w:ascii="Century Gothic" w:hAnsi="Century Gothic"/>
      <w:i/>
      <w:iCs/>
      <w:sz w:val="16"/>
      <w:szCs w:val="16"/>
    </w:rPr>
  </w:style>
  <w:style w:type="paragraph" w:customStyle="1" w:styleId="RZaacznik">
    <w:name w:val="(R) Załacznik"/>
    <w:basedOn w:val="Normalny"/>
    <w:link w:val="RZaacznikZnak"/>
    <w:qFormat/>
    <w:rsid w:val="00CB3F9A"/>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CB3F9A"/>
    <w:rPr>
      <w:rFonts w:ascii="Century Gothic" w:hAnsi="Century Gothic"/>
      <w:i/>
      <w:iCs/>
      <w:sz w:val="16"/>
      <w:szCs w:val="16"/>
    </w:rPr>
  </w:style>
  <w:style w:type="paragraph" w:customStyle="1" w:styleId="ZTabela">
    <w:name w:val="(Z) Tabela"/>
    <w:basedOn w:val="Normalny"/>
    <w:link w:val="ZTabelaZnak"/>
    <w:qFormat/>
    <w:rsid w:val="00CB3F9A"/>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CB3F9A"/>
    <w:rPr>
      <w:rFonts w:ascii="Century Gothic" w:hAnsi="Century Gothic"/>
      <w:b/>
      <w:bCs/>
      <w:sz w:val="16"/>
      <w:szCs w:val="16"/>
    </w:rPr>
  </w:style>
  <w:style w:type="paragraph" w:customStyle="1" w:styleId="ZTabelaTekst">
    <w:name w:val="(Z) Tabela | Tekst"/>
    <w:basedOn w:val="Normalny"/>
    <w:link w:val="ZTabelaTekstZnak"/>
    <w:qFormat/>
    <w:rsid w:val="008B45E3"/>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8B45E3"/>
    <w:rPr>
      <w:rFonts w:ascii="Century Gothic" w:hAnsi="Century Gothic"/>
      <w:sz w:val="16"/>
      <w:szCs w:val="16"/>
    </w:rPr>
  </w:style>
  <w:style w:type="paragraph" w:customStyle="1" w:styleId="ZTabelaNagwki">
    <w:name w:val="(Z) Tabela | Nagłówki"/>
    <w:basedOn w:val="Normalny"/>
    <w:link w:val="ZTabelaNagwkiZnak"/>
    <w:qFormat/>
    <w:rsid w:val="008B45E3"/>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8B45E3"/>
    <w:rPr>
      <w:rFonts w:ascii="Century Gothic" w:hAnsi="Century Gothic"/>
      <w:b/>
      <w:bCs/>
      <w:sz w:val="16"/>
      <w:szCs w:val="16"/>
    </w:rPr>
  </w:style>
  <w:style w:type="paragraph" w:customStyle="1" w:styleId="RZaacznik0">
    <w:name w:val="R | Załacznik"/>
    <w:basedOn w:val="Normalny"/>
    <w:link w:val="RZaacznikZnak0"/>
    <w:qFormat/>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qFormat/>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qFormat/>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qFormat/>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qFormat/>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qFormat/>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qFormat/>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qFormat/>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qFormat/>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qFormat/>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qFormat/>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qFormat/>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qFormat/>
    <w:rsid w:val="00790ED9"/>
    <w:pPr>
      <w:spacing w:after="240"/>
      <w:jc w:val="right"/>
      <w:outlineLvl w:val="1"/>
    </w:pPr>
    <w:rPr>
      <w:i/>
      <w:iCs/>
    </w:rPr>
  </w:style>
  <w:style w:type="character" w:customStyle="1" w:styleId="ZZacznikZnak">
    <w:name w:val="Z | Załącznik Znak"/>
    <w:basedOn w:val="RTekstZnak"/>
    <w:link w:val="ZZacznik"/>
    <w:rsid w:val="00790ED9"/>
    <w:rPr>
      <w:rFonts w:ascii="Century Gothic" w:hAnsi="Century Gothic"/>
      <w:i/>
      <w:iCs/>
      <w:sz w:val="16"/>
      <w:szCs w:val="16"/>
    </w:rPr>
  </w:style>
  <w:style w:type="paragraph" w:customStyle="1" w:styleId="ZOddzia">
    <w:name w:val="Z | Oddział"/>
    <w:basedOn w:val="ZArtykuParagraf"/>
    <w:link w:val="ZOddziaZnak"/>
    <w:qFormat/>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qFormat/>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qFormat/>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qFormat/>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qFormat/>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character" w:styleId="Hipercze">
    <w:name w:val="Hyperlink"/>
    <w:uiPriority w:val="99"/>
    <w:unhideWhenUsed/>
    <w:rsid w:val="00755E97"/>
    <w:rPr>
      <w:color w:val="0563C1"/>
      <w:u w:val="single"/>
    </w:rPr>
  </w:style>
  <w:style w:type="paragraph" w:styleId="Akapitzlist">
    <w:name w:val="List Paragraph"/>
    <w:aliases w:val="L1,Numerowanie,Akapit z listą5,T_SZ_List Paragraph,normalny tekst,Akapit z listą BS,Kolorowa lista — akcent 11,CW_Lista,Colorful List Accent 1,Akapit z listą4,Akapit z listą1,Średnia siatka 1 — akcent 21,sw tekst,Obiekt,lp1"/>
    <w:basedOn w:val="Normalny"/>
    <w:link w:val="AkapitzlistZnak"/>
    <w:uiPriority w:val="34"/>
    <w:qFormat/>
    <w:rsid w:val="00755E97"/>
    <w:pPr>
      <w:spacing w:line="256" w:lineRule="auto"/>
      <w:ind w:left="720"/>
      <w:contextualSpacing/>
    </w:pPr>
    <w:rPr>
      <w:rFonts w:ascii="Calibri" w:eastAsia="Calibri" w:hAnsi="Calibri" w:cs="Times New Roman"/>
    </w:rPr>
  </w:style>
  <w:style w:type="character" w:customStyle="1" w:styleId="RTekstZnak0">
    <w:name w:val="(R) Tekst Znak"/>
    <w:basedOn w:val="Domylnaczcionkaakapitu"/>
    <w:link w:val="RTekst0"/>
    <w:locked/>
    <w:rsid w:val="00755E97"/>
    <w:rPr>
      <w:rFonts w:ascii="Century Gothic" w:hAnsi="Century Gothic"/>
      <w:sz w:val="16"/>
      <w:szCs w:val="16"/>
    </w:rPr>
  </w:style>
  <w:style w:type="paragraph" w:customStyle="1" w:styleId="RTekst0">
    <w:name w:val="(R) Tekst"/>
    <w:basedOn w:val="Normalny"/>
    <w:link w:val="RTekstZnak0"/>
    <w:qFormat/>
    <w:rsid w:val="00755E97"/>
    <w:pPr>
      <w:spacing w:after="80" w:line="256" w:lineRule="auto"/>
      <w:jc w:val="both"/>
    </w:pPr>
    <w:rPr>
      <w:rFonts w:ascii="Century Gothic" w:hAnsi="Century Gothic"/>
      <w:sz w:val="16"/>
      <w:szCs w:val="16"/>
    </w:rPr>
  </w:style>
  <w:style w:type="table" w:styleId="Tabela-Siatka">
    <w:name w:val="Table Grid"/>
    <w:basedOn w:val="Standardowy"/>
    <w:uiPriority w:val="39"/>
    <w:rsid w:val="00755E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nhideWhenUsed/>
    <w:rsid w:val="0094484F"/>
    <w:pPr>
      <w:spacing w:line="240" w:lineRule="auto"/>
    </w:pPr>
    <w:rPr>
      <w:sz w:val="20"/>
      <w:szCs w:val="20"/>
    </w:rPr>
  </w:style>
  <w:style w:type="character" w:customStyle="1" w:styleId="TekstkomentarzaZnak">
    <w:name w:val="Tekst komentarza Znak"/>
    <w:basedOn w:val="Domylnaczcionkaakapitu"/>
    <w:link w:val="Tekstkomentarza"/>
    <w:rsid w:val="0094484F"/>
    <w:rPr>
      <w:sz w:val="20"/>
      <w:szCs w:val="20"/>
    </w:rPr>
  </w:style>
  <w:style w:type="character" w:styleId="Odwoaniedokomentarza">
    <w:name w:val="annotation reference"/>
    <w:unhideWhenUsed/>
    <w:rsid w:val="0094484F"/>
    <w:rPr>
      <w:sz w:val="16"/>
      <w:szCs w:val="16"/>
    </w:rPr>
  </w:style>
  <w:style w:type="paragraph" w:styleId="Tekstdymka">
    <w:name w:val="Balloon Text"/>
    <w:basedOn w:val="Normalny"/>
    <w:link w:val="TekstdymkaZnak"/>
    <w:uiPriority w:val="99"/>
    <w:semiHidden/>
    <w:unhideWhenUsed/>
    <w:rsid w:val="009448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484F"/>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B77904"/>
    <w:rPr>
      <w:color w:val="605E5C"/>
      <w:shd w:val="clear" w:color="auto" w:fill="E1DFDD"/>
    </w:rPr>
  </w:style>
  <w:style w:type="paragraph" w:customStyle="1" w:styleId="paragraph">
    <w:name w:val="paragraph"/>
    <w:basedOn w:val="Normalny"/>
    <w:rsid w:val="00DC31B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DC31B7"/>
  </w:style>
  <w:style w:type="character" w:customStyle="1" w:styleId="eop">
    <w:name w:val="eop"/>
    <w:basedOn w:val="Domylnaczcionkaakapitu"/>
    <w:rsid w:val="00DC31B7"/>
  </w:style>
  <w:style w:type="paragraph" w:styleId="Tematkomentarza">
    <w:name w:val="annotation subject"/>
    <w:basedOn w:val="Tekstkomentarza"/>
    <w:next w:val="Tekstkomentarza"/>
    <w:link w:val="TematkomentarzaZnak"/>
    <w:uiPriority w:val="99"/>
    <w:semiHidden/>
    <w:unhideWhenUsed/>
    <w:rsid w:val="0036533F"/>
    <w:rPr>
      <w:b/>
      <w:bCs/>
    </w:rPr>
  </w:style>
  <w:style w:type="character" w:customStyle="1" w:styleId="TematkomentarzaZnak">
    <w:name w:val="Temat komentarza Znak"/>
    <w:basedOn w:val="TekstkomentarzaZnak"/>
    <w:link w:val="Tematkomentarza"/>
    <w:uiPriority w:val="99"/>
    <w:semiHidden/>
    <w:rsid w:val="0036533F"/>
    <w:rPr>
      <w:b/>
      <w:bCs/>
      <w:sz w:val="20"/>
      <w:szCs w:val="20"/>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Akapit z listą1 Znak"/>
    <w:link w:val="Akapitzlist"/>
    <w:uiPriority w:val="1"/>
    <w:qFormat/>
    <w:locked/>
    <w:rsid w:val="007E04F2"/>
    <w:rPr>
      <w:rFonts w:ascii="Calibri" w:eastAsia="Calibri" w:hAnsi="Calibri" w:cs="Times New Roman"/>
    </w:rPr>
  </w:style>
  <w:style w:type="paragraph" w:styleId="Poprawka">
    <w:name w:val="Revision"/>
    <w:hidden/>
    <w:uiPriority w:val="99"/>
    <w:semiHidden/>
    <w:rsid w:val="00DD6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548">
      <w:bodyDiv w:val="1"/>
      <w:marLeft w:val="0"/>
      <w:marRight w:val="0"/>
      <w:marTop w:val="0"/>
      <w:marBottom w:val="0"/>
      <w:divBdr>
        <w:top w:val="none" w:sz="0" w:space="0" w:color="auto"/>
        <w:left w:val="none" w:sz="0" w:space="0" w:color="auto"/>
        <w:bottom w:val="none" w:sz="0" w:space="0" w:color="auto"/>
        <w:right w:val="none" w:sz="0" w:space="0" w:color="auto"/>
      </w:divBdr>
    </w:div>
    <w:div w:id="72287344">
      <w:bodyDiv w:val="1"/>
      <w:marLeft w:val="0"/>
      <w:marRight w:val="0"/>
      <w:marTop w:val="0"/>
      <w:marBottom w:val="0"/>
      <w:divBdr>
        <w:top w:val="none" w:sz="0" w:space="0" w:color="auto"/>
        <w:left w:val="none" w:sz="0" w:space="0" w:color="auto"/>
        <w:bottom w:val="none" w:sz="0" w:space="0" w:color="auto"/>
        <w:right w:val="none" w:sz="0" w:space="0" w:color="auto"/>
      </w:divBdr>
    </w:div>
    <w:div w:id="261884689">
      <w:bodyDiv w:val="1"/>
      <w:marLeft w:val="0"/>
      <w:marRight w:val="0"/>
      <w:marTop w:val="0"/>
      <w:marBottom w:val="0"/>
      <w:divBdr>
        <w:top w:val="none" w:sz="0" w:space="0" w:color="auto"/>
        <w:left w:val="none" w:sz="0" w:space="0" w:color="auto"/>
        <w:bottom w:val="none" w:sz="0" w:space="0" w:color="auto"/>
        <w:right w:val="none" w:sz="0" w:space="0" w:color="auto"/>
      </w:divBdr>
    </w:div>
    <w:div w:id="354769873">
      <w:bodyDiv w:val="1"/>
      <w:marLeft w:val="0"/>
      <w:marRight w:val="0"/>
      <w:marTop w:val="0"/>
      <w:marBottom w:val="0"/>
      <w:divBdr>
        <w:top w:val="none" w:sz="0" w:space="0" w:color="auto"/>
        <w:left w:val="none" w:sz="0" w:space="0" w:color="auto"/>
        <w:bottom w:val="none" w:sz="0" w:space="0" w:color="auto"/>
        <w:right w:val="none" w:sz="0" w:space="0" w:color="auto"/>
      </w:divBdr>
    </w:div>
    <w:div w:id="405610110">
      <w:bodyDiv w:val="1"/>
      <w:marLeft w:val="0"/>
      <w:marRight w:val="0"/>
      <w:marTop w:val="0"/>
      <w:marBottom w:val="0"/>
      <w:divBdr>
        <w:top w:val="none" w:sz="0" w:space="0" w:color="auto"/>
        <w:left w:val="none" w:sz="0" w:space="0" w:color="auto"/>
        <w:bottom w:val="none" w:sz="0" w:space="0" w:color="auto"/>
        <w:right w:val="none" w:sz="0" w:space="0" w:color="auto"/>
      </w:divBdr>
      <w:divsChild>
        <w:div w:id="974264015">
          <w:marLeft w:val="0"/>
          <w:marRight w:val="0"/>
          <w:marTop w:val="240"/>
          <w:marBottom w:val="0"/>
          <w:divBdr>
            <w:top w:val="none" w:sz="0" w:space="0" w:color="auto"/>
            <w:left w:val="none" w:sz="0" w:space="0" w:color="auto"/>
            <w:bottom w:val="none" w:sz="0" w:space="0" w:color="auto"/>
            <w:right w:val="none" w:sz="0" w:space="0" w:color="auto"/>
          </w:divBdr>
        </w:div>
        <w:div w:id="1891457305">
          <w:marLeft w:val="0"/>
          <w:marRight w:val="0"/>
          <w:marTop w:val="240"/>
          <w:marBottom w:val="0"/>
          <w:divBdr>
            <w:top w:val="none" w:sz="0" w:space="0" w:color="auto"/>
            <w:left w:val="none" w:sz="0" w:space="0" w:color="auto"/>
            <w:bottom w:val="none" w:sz="0" w:space="0" w:color="auto"/>
            <w:right w:val="none" w:sz="0" w:space="0" w:color="auto"/>
          </w:divBdr>
        </w:div>
      </w:divsChild>
    </w:div>
    <w:div w:id="446235429">
      <w:bodyDiv w:val="1"/>
      <w:marLeft w:val="0"/>
      <w:marRight w:val="0"/>
      <w:marTop w:val="0"/>
      <w:marBottom w:val="0"/>
      <w:divBdr>
        <w:top w:val="none" w:sz="0" w:space="0" w:color="auto"/>
        <w:left w:val="none" w:sz="0" w:space="0" w:color="auto"/>
        <w:bottom w:val="none" w:sz="0" w:space="0" w:color="auto"/>
        <w:right w:val="none" w:sz="0" w:space="0" w:color="auto"/>
      </w:divBdr>
    </w:div>
    <w:div w:id="460537965">
      <w:bodyDiv w:val="1"/>
      <w:marLeft w:val="0"/>
      <w:marRight w:val="0"/>
      <w:marTop w:val="0"/>
      <w:marBottom w:val="0"/>
      <w:divBdr>
        <w:top w:val="none" w:sz="0" w:space="0" w:color="auto"/>
        <w:left w:val="none" w:sz="0" w:space="0" w:color="auto"/>
        <w:bottom w:val="none" w:sz="0" w:space="0" w:color="auto"/>
        <w:right w:val="none" w:sz="0" w:space="0" w:color="auto"/>
      </w:divBdr>
    </w:div>
    <w:div w:id="503786236">
      <w:bodyDiv w:val="1"/>
      <w:marLeft w:val="0"/>
      <w:marRight w:val="0"/>
      <w:marTop w:val="0"/>
      <w:marBottom w:val="0"/>
      <w:divBdr>
        <w:top w:val="none" w:sz="0" w:space="0" w:color="auto"/>
        <w:left w:val="none" w:sz="0" w:space="0" w:color="auto"/>
        <w:bottom w:val="none" w:sz="0" w:space="0" w:color="auto"/>
        <w:right w:val="none" w:sz="0" w:space="0" w:color="auto"/>
      </w:divBdr>
    </w:div>
    <w:div w:id="519201626">
      <w:bodyDiv w:val="1"/>
      <w:marLeft w:val="0"/>
      <w:marRight w:val="0"/>
      <w:marTop w:val="0"/>
      <w:marBottom w:val="0"/>
      <w:divBdr>
        <w:top w:val="none" w:sz="0" w:space="0" w:color="auto"/>
        <w:left w:val="none" w:sz="0" w:space="0" w:color="auto"/>
        <w:bottom w:val="none" w:sz="0" w:space="0" w:color="auto"/>
        <w:right w:val="none" w:sz="0" w:space="0" w:color="auto"/>
      </w:divBdr>
    </w:div>
    <w:div w:id="557741765">
      <w:bodyDiv w:val="1"/>
      <w:marLeft w:val="0"/>
      <w:marRight w:val="0"/>
      <w:marTop w:val="0"/>
      <w:marBottom w:val="0"/>
      <w:divBdr>
        <w:top w:val="none" w:sz="0" w:space="0" w:color="auto"/>
        <w:left w:val="none" w:sz="0" w:space="0" w:color="auto"/>
        <w:bottom w:val="none" w:sz="0" w:space="0" w:color="auto"/>
        <w:right w:val="none" w:sz="0" w:space="0" w:color="auto"/>
      </w:divBdr>
    </w:div>
    <w:div w:id="558397012">
      <w:bodyDiv w:val="1"/>
      <w:marLeft w:val="0"/>
      <w:marRight w:val="0"/>
      <w:marTop w:val="0"/>
      <w:marBottom w:val="0"/>
      <w:divBdr>
        <w:top w:val="none" w:sz="0" w:space="0" w:color="auto"/>
        <w:left w:val="none" w:sz="0" w:space="0" w:color="auto"/>
        <w:bottom w:val="none" w:sz="0" w:space="0" w:color="auto"/>
        <w:right w:val="none" w:sz="0" w:space="0" w:color="auto"/>
      </w:divBdr>
    </w:div>
    <w:div w:id="637226928">
      <w:bodyDiv w:val="1"/>
      <w:marLeft w:val="0"/>
      <w:marRight w:val="0"/>
      <w:marTop w:val="0"/>
      <w:marBottom w:val="0"/>
      <w:divBdr>
        <w:top w:val="none" w:sz="0" w:space="0" w:color="auto"/>
        <w:left w:val="none" w:sz="0" w:space="0" w:color="auto"/>
        <w:bottom w:val="none" w:sz="0" w:space="0" w:color="auto"/>
        <w:right w:val="none" w:sz="0" w:space="0" w:color="auto"/>
      </w:divBdr>
    </w:div>
    <w:div w:id="655646866">
      <w:bodyDiv w:val="1"/>
      <w:marLeft w:val="0"/>
      <w:marRight w:val="0"/>
      <w:marTop w:val="0"/>
      <w:marBottom w:val="0"/>
      <w:divBdr>
        <w:top w:val="none" w:sz="0" w:space="0" w:color="auto"/>
        <w:left w:val="none" w:sz="0" w:space="0" w:color="auto"/>
        <w:bottom w:val="none" w:sz="0" w:space="0" w:color="auto"/>
        <w:right w:val="none" w:sz="0" w:space="0" w:color="auto"/>
      </w:divBdr>
    </w:div>
    <w:div w:id="674921412">
      <w:bodyDiv w:val="1"/>
      <w:marLeft w:val="0"/>
      <w:marRight w:val="0"/>
      <w:marTop w:val="0"/>
      <w:marBottom w:val="0"/>
      <w:divBdr>
        <w:top w:val="none" w:sz="0" w:space="0" w:color="auto"/>
        <w:left w:val="none" w:sz="0" w:space="0" w:color="auto"/>
        <w:bottom w:val="none" w:sz="0" w:space="0" w:color="auto"/>
        <w:right w:val="none" w:sz="0" w:space="0" w:color="auto"/>
      </w:divBdr>
    </w:div>
    <w:div w:id="771824729">
      <w:bodyDiv w:val="1"/>
      <w:marLeft w:val="0"/>
      <w:marRight w:val="0"/>
      <w:marTop w:val="0"/>
      <w:marBottom w:val="0"/>
      <w:divBdr>
        <w:top w:val="none" w:sz="0" w:space="0" w:color="auto"/>
        <w:left w:val="none" w:sz="0" w:space="0" w:color="auto"/>
        <w:bottom w:val="none" w:sz="0" w:space="0" w:color="auto"/>
        <w:right w:val="none" w:sz="0" w:space="0" w:color="auto"/>
      </w:divBdr>
    </w:div>
    <w:div w:id="816998144">
      <w:bodyDiv w:val="1"/>
      <w:marLeft w:val="0"/>
      <w:marRight w:val="0"/>
      <w:marTop w:val="0"/>
      <w:marBottom w:val="0"/>
      <w:divBdr>
        <w:top w:val="none" w:sz="0" w:space="0" w:color="auto"/>
        <w:left w:val="none" w:sz="0" w:space="0" w:color="auto"/>
        <w:bottom w:val="none" w:sz="0" w:space="0" w:color="auto"/>
        <w:right w:val="none" w:sz="0" w:space="0" w:color="auto"/>
      </w:divBdr>
    </w:div>
    <w:div w:id="819274309">
      <w:bodyDiv w:val="1"/>
      <w:marLeft w:val="0"/>
      <w:marRight w:val="0"/>
      <w:marTop w:val="0"/>
      <w:marBottom w:val="0"/>
      <w:divBdr>
        <w:top w:val="none" w:sz="0" w:space="0" w:color="auto"/>
        <w:left w:val="none" w:sz="0" w:space="0" w:color="auto"/>
        <w:bottom w:val="none" w:sz="0" w:space="0" w:color="auto"/>
        <w:right w:val="none" w:sz="0" w:space="0" w:color="auto"/>
      </w:divBdr>
    </w:div>
    <w:div w:id="825169665">
      <w:bodyDiv w:val="1"/>
      <w:marLeft w:val="0"/>
      <w:marRight w:val="0"/>
      <w:marTop w:val="0"/>
      <w:marBottom w:val="0"/>
      <w:divBdr>
        <w:top w:val="none" w:sz="0" w:space="0" w:color="auto"/>
        <w:left w:val="none" w:sz="0" w:space="0" w:color="auto"/>
        <w:bottom w:val="none" w:sz="0" w:space="0" w:color="auto"/>
        <w:right w:val="none" w:sz="0" w:space="0" w:color="auto"/>
      </w:divBdr>
      <w:divsChild>
        <w:div w:id="623195483">
          <w:marLeft w:val="0"/>
          <w:marRight w:val="0"/>
          <w:marTop w:val="240"/>
          <w:marBottom w:val="0"/>
          <w:divBdr>
            <w:top w:val="none" w:sz="0" w:space="0" w:color="auto"/>
            <w:left w:val="none" w:sz="0" w:space="0" w:color="auto"/>
            <w:bottom w:val="none" w:sz="0" w:space="0" w:color="auto"/>
            <w:right w:val="none" w:sz="0" w:space="0" w:color="auto"/>
          </w:divBdr>
        </w:div>
        <w:div w:id="1897163474">
          <w:marLeft w:val="0"/>
          <w:marRight w:val="0"/>
          <w:marTop w:val="240"/>
          <w:marBottom w:val="0"/>
          <w:divBdr>
            <w:top w:val="none" w:sz="0" w:space="0" w:color="auto"/>
            <w:left w:val="none" w:sz="0" w:space="0" w:color="auto"/>
            <w:bottom w:val="none" w:sz="0" w:space="0" w:color="auto"/>
            <w:right w:val="none" w:sz="0" w:space="0" w:color="auto"/>
          </w:divBdr>
        </w:div>
      </w:divsChild>
    </w:div>
    <w:div w:id="860322527">
      <w:bodyDiv w:val="1"/>
      <w:marLeft w:val="0"/>
      <w:marRight w:val="0"/>
      <w:marTop w:val="0"/>
      <w:marBottom w:val="0"/>
      <w:divBdr>
        <w:top w:val="none" w:sz="0" w:space="0" w:color="auto"/>
        <w:left w:val="none" w:sz="0" w:space="0" w:color="auto"/>
        <w:bottom w:val="none" w:sz="0" w:space="0" w:color="auto"/>
        <w:right w:val="none" w:sz="0" w:space="0" w:color="auto"/>
      </w:divBdr>
    </w:div>
    <w:div w:id="899364708">
      <w:bodyDiv w:val="1"/>
      <w:marLeft w:val="0"/>
      <w:marRight w:val="0"/>
      <w:marTop w:val="0"/>
      <w:marBottom w:val="0"/>
      <w:divBdr>
        <w:top w:val="none" w:sz="0" w:space="0" w:color="auto"/>
        <w:left w:val="none" w:sz="0" w:space="0" w:color="auto"/>
        <w:bottom w:val="none" w:sz="0" w:space="0" w:color="auto"/>
        <w:right w:val="none" w:sz="0" w:space="0" w:color="auto"/>
      </w:divBdr>
    </w:div>
    <w:div w:id="946738482">
      <w:bodyDiv w:val="1"/>
      <w:marLeft w:val="0"/>
      <w:marRight w:val="0"/>
      <w:marTop w:val="0"/>
      <w:marBottom w:val="0"/>
      <w:divBdr>
        <w:top w:val="none" w:sz="0" w:space="0" w:color="auto"/>
        <w:left w:val="none" w:sz="0" w:space="0" w:color="auto"/>
        <w:bottom w:val="none" w:sz="0" w:space="0" w:color="auto"/>
        <w:right w:val="none" w:sz="0" w:space="0" w:color="auto"/>
      </w:divBdr>
    </w:div>
    <w:div w:id="1015114861">
      <w:bodyDiv w:val="1"/>
      <w:marLeft w:val="0"/>
      <w:marRight w:val="0"/>
      <w:marTop w:val="0"/>
      <w:marBottom w:val="0"/>
      <w:divBdr>
        <w:top w:val="none" w:sz="0" w:space="0" w:color="auto"/>
        <w:left w:val="none" w:sz="0" w:space="0" w:color="auto"/>
        <w:bottom w:val="none" w:sz="0" w:space="0" w:color="auto"/>
        <w:right w:val="none" w:sz="0" w:space="0" w:color="auto"/>
      </w:divBdr>
    </w:div>
    <w:div w:id="1048408836">
      <w:bodyDiv w:val="1"/>
      <w:marLeft w:val="0"/>
      <w:marRight w:val="0"/>
      <w:marTop w:val="0"/>
      <w:marBottom w:val="0"/>
      <w:divBdr>
        <w:top w:val="none" w:sz="0" w:space="0" w:color="auto"/>
        <w:left w:val="none" w:sz="0" w:space="0" w:color="auto"/>
        <w:bottom w:val="none" w:sz="0" w:space="0" w:color="auto"/>
        <w:right w:val="none" w:sz="0" w:space="0" w:color="auto"/>
      </w:divBdr>
    </w:div>
    <w:div w:id="1063141707">
      <w:bodyDiv w:val="1"/>
      <w:marLeft w:val="0"/>
      <w:marRight w:val="0"/>
      <w:marTop w:val="0"/>
      <w:marBottom w:val="0"/>
      <w:divBdr>
        <w:top w:val="none" w:sz="0" w:space="0" w:color="auto"/>
        <w:left w:val="none" w:sz="0" w:space="0" w:color="auto"/>
        <w:bottom w:val="none" w:sz="0" w:space="0" w:color="auto"/>
        <w:right w:val="none" w:sz="0" w:space="0" w:color="auto"/>
      </w:divBdr>
    </w:div>
    <w:div w:id="1106928833">
      <w:bodyDiv w:val="1"/>
      <w:marLeft w:val="0"/>
      <w:marRight w:val="0"/>
      <w:marTop w:val="0"/>
      <w:marBottom w:val="0"/>
      <w:divBdr>
        <w:top w:val="none" w:sz="0" w:space="0" w:color="auto"/>
        <w:left w:val="none" w:sz="0" w:space="0" w:color="auto"/>
        <w:bottom w:val="none" w:sz="0" w:space="0" w:color="auto"/>
        <w:right w:val="none" w:sz="0" w:space="0" w:color="auto"/>
      </w:divBdr>
    </w:div>
    <w:div w:id="1138449173">
      <w:bodyDiv w:val="1"/>
      <w:marLeft w:val="0"/>
      <w:marRight w:val="0"/>
      <w:marTop w:val="0"/>
      <w:marBottom w:val="0"/>
      <w:divBdr>
        <w:top w:val="none" w:sz="0" w:space="0" w:color="auto"/>
        <w:left w:val="none" w:sz="0" w:space="0" w:color="auto"/>
        <w:bottom w:val="none" w:sz="0" w:space="0" w:color="auto"/>
        <w:right w:val="none" w:sz="0" w:space="0" w:color="auto"/>
      </w:divBdr>
    </w:div>
    <w:div w:id="1151674077">
      <w:bodyDiv w:val="1"/>
      <w:marLeft w:val="0"/>
      <w:marRight w:val="0"/>
      <w:marTop w:val="0"/>
      <w:marBottom w:val="0"/>
      <w:divBdr>
        <w:top w:val="none" w:sz="0" w:space="0" w:color="auto"/>
        <w:left w:val="none" w:sz="0" w:space="0" w:color="auto"/>
        <w:bottom w:val="none" w:sz="0" w:space="0" w:color="auto"/>
        <w:right w:val="none" w:sz="0" w:space="0" w:color="auto"/>
      </w:divBdr>
    </w:div>
    <w:div w:id="1189561340">
      <w:bodyDiv w:val="1"/>
      <w:marLeft w:val="0"/>
      <w:marRight w:val="0"/>
      <w:marTop w:val="0"/>
      <w:marBottom w:val="0"/>
      <w:divBdr>
        <w:top w:val="none" w:sz="0" w:space="0" w:color="auto"/>
        <w:left w:val="none" w:sz="0" w:space="0" w:color="auto"/>
        <w:bottom w:val="none" w:sz="0" w:space="0" w:color="auto"/>
        <w:right w:val="none" w:sz="0" w:space="0" w:color="auto"/>
      </w:divBdr>
    </w:div>
    <w:div w:id="1200315047">
      <w:bodyDiv w:val="1"/>
      <w:marLeft w:val="0"/>
      <w:marRight w:val="0"/>
      <w:marTop w:val="0"/>
      <w:marBottom w:val="0"/>
      <w:divBdr>
        <w:top w:val="none" w:sz="0" w:space="0" w:color="auto"/>
        <w:left w:val="none" w:sz="0" w:space="0" w:color="auto"/>
        <w:bottom w:val="none" w:sz="0" w:space="0" w:color="auto"/>
        <w:right w:val="none" w:sz="0" w:space="0" w:color="auto"/>
      </w:divBdr>
      <w:divsChild>
        <w:div w:id="1205631183">
          <w:marLeft w:val="0"/>
          <w:marRight w:val="0"/>
          <w:marTop w:val="240"/>
          <w:marBottom w:val="0"/>
          <w:divBdr>
            <w:top w:val="none" w:sz="0" w:space="0" w:color="auto"/>
            <w:left w:val="none" w:sz="0" w:space="0" w:color="auto"/>
            <w:bottom w:val="none" w:sz="0" w:space="0" w:color="auto"/>
            <w:right w:val="none" w:sz="0" w:space="0" w:color="auto"/>
          </w:divBdr>
        </w:div>
        <w:div w:id="1306466524">
          <w:marLeft w:val="0"/>
          <w:marRight w:val="0"/>
          <w:marTop w:val="240"/>
          <w:marBottom w:val="0"/>
          <w:divBdr>
            <w:top w:val="none" w:sz="0" w:space="0" w:color="auto"/>
            <w:left w:val="none" w:sz="0" w:space="0" w:color="auto"/>
            <w:bottom w:val="none" w:sz="0" w:space="0" w:color="auto"/>
            <w:right w:val="none" w:sz="0" w:space="0" w:color="auto"/>
          </w:divBdr>
        </w:div>
      </w:divsChild>
    </w:div>
    <w:div w:id="1226598897">
      <w:bodyDiv w:val="1"/>
      <w:marLeft w:val="0"/>
      <w:marRight w:val="0"/>
      <w:marTop w:val="0"/>
      <w:marBottom w:val="0"/>
      <w:divBdr>
        <w:top w:val="none" w:sz="0" w:space="0" w:color="auto"/>
        <w:left w:val="none" w:sz="0" w:space="0" w:color="auto"/>
        <w:bottom w:val="none" w:sz="0" w:space="0" w:color="auto"/>
        <w:right w:val="none" w:sz="0" w:space="0" w:color="auto"/>
      </w:divBdr>
    </w:div>
    <w:div w:id="1231384594">
      <w:bodyDiv w:val="1"/>
      <w:marLeft w:val="0"/>
      <w:marRight w:val="0"/>
      <w:marTop w:val="0"/>
      <w:marBottom w:val="0"/>
      <w:divBdr>
        <w:top w:val="none" w:sz="0" w:space="0" w:color="auto"/>
        <w:left w:val="none" w:sz="0" w:space="0" w:color="auto"/>
        <w:bottom w:val="none" w:sz="0" w:space="0" w:color="auto"/>
        <w:right w:val="none" w:sz="0" w:space="0" w:color="auto"/>
      </w:divBdr>
    </w:div>
    <w:div w:id="1278876651">
      <w:bodyDiv w:val="1"/>
      <w:marLeft w:val="0"/>
      <w:marRight w:val="0"/>
      <w:marTop w:val="0"/>
      <w:marBottom w:val="0"/>
      <w:divBdr>
        <w:top w:val="none" w:sz="0" w:space="0" w:color="auto"/>
        <w:left w:val="none" w:sz="0" w:space="0" w:color="auto"/>
        <w:bottom w:val="none" w:sz="0" w:space="0" w:color="auto"/>
        <w:right w:val="none" w:sz="0" w:space="0" w:color="auto"/>
      </w:divBdr>
    </w:div>
    <w:div w:id="1295135846">
      <w:bodyDiv w:val="1"/>
      <w:marLeft w:val="0"/>
      <w:marRight w:val="0"/>
      <w:marTop w:val="0"/>
      <w:marBottom w:val="0"/>
      <w:divBdr>
        <w:top w:val="none" w:sz="0" w:space="0" w:color="auto"/>
        <w:left w:val="none" w:sz="0" w:space="0" w:color="auto"/>
        <w:bottom w:val="none" w:sz="0" w:space="0" w:color="auto"/>
        <w:right w:val="none" w:sz="0" w:space="0" w:color="auto"/>
      </w:divBdr>
    </w:div>
    <w:div w:id="1342194732">
      <w:bodyDiv w:val="1"/>
      <w:marLeft w:val="0"/>
      <w:marRight w:val="0"/>
      <w:marTop w:val="0"/>
      <w:marBottom w:val="0"/>
      <w:divBdr>
        <w:top w:val="none" w:sz="0" w:space="0" w:color="auto"/>
        <w:left w:val="none" w:sz="0" w:space="0" w:color="auto"/>
        <w:bottom w:val="none" w:sz="0" w:space="0" w:color="auto"/>
        <w:right w:val="none" w:sz="0" w:space="0" w:color="auto"/>
      </w:divBdr>
    </w:div>
    <w:div w:id="1368483433">
      <w:bodyDiv w:val="1"/>
      <w:marLeft w:val="0"/>
      <w:marRight w:val="0"/>
      <w:marTop w:val="0"/>
      <w:marBottom w:val="0"/>
      <w:divBdr>
        <w:top w:val="none" w:sz="0" w:space="0" w:color="auto"/>
        <w:left w:val="none" w:sz="0" w:space="0" w:color="auto"/>
        <w:bottom w:val="none" w:sz="0" w:space="0" w:color="auto"/>
        <w:right w:val="none" w:sz="0" w:space="0" w:color="auto"/>
      </w:divBdr>
    </w:div>
    <w:div w:id="1503356241">
      <w:bodyDiv w:val="1"/>
      <w:marLeft w:val="0"/>
      <w:marRight w:val="0"/>
      <w:marTop w:val="0"/>
      <w:marBottom w:val="0"/>
      <w:divBdr>
        <w:top w:val="none" w:sz="0" w:space="0" w:color="auto"/>
        <w:left w:val="none" w:sz="0" w:space="0" w:color="auto"/>
        <w:bottom w:val="none" w:sz="0" w:space="0" w:color="auto"/>
        <w:right w:val="none" w:sz="0" w:space="0" w:color="auto"/>
      </w:divBdr>
    </w:div>
    <w:div w:id="1525054298">
      <w:bodyDiv w:val="1"/>
      <w:marLeft w:val="0"/>
      <w:marRight w:val="0"/>
      <w:marTop w:val="0"/>
      <w:marBottom w:val="0"/>
      <w:divBdr>
        <w:top w:val="none" w:sz="0" w:space="0" w:color="auto"/>
        <w:left w:val="none" w:sz="0" w:space="0" w:color="auto"/>
        <w:bottom w:val="none" w:sz="0" w:space="0" w:color="auto"/>
        <w:right w:val="none" w:sz="0" w:space="0" w:color="auto"/>
      </w:divBdr>
    </w:div>
    <w:div w:id="1525753987">
      <w:bodyDiv w:val="1"/>
      <w:marLeft w:val="0"/>
      <w:marRight w:val="0"/>
      <w:marTop w:val="0"/>
      <w:marBottom w:val="0"/>
      <w:divBdr>
        <w:top w:val="none" w:sz="0" w:space="0" w:color="auto"/>
        <w:left w:val="none" w:sz="0" w:space="0" w:color="auto"/>
        <w:bottom w:val="none" w:sz="0" w:space="0" w:color="auto"/>
        <w:right w:val="none" w:sz="0" w:space="0" w:color="auto"/>
      </w:divBdr>
    </w:div>
    <w:div w:id="1623610071">
      <w:bodyDiv w:val="1"/>
      <w:marLeft w:val="0"/>
      <w:marRight w:val="0"/>
      <w:marTop w:val="0"/>
      <w:marBottom w:val="0"/>
      <w:divBdr>
        <w:top w:val="none" w:sz="0" w:space="0" w:color="auto"/>
        <w:left w:val="none" w:sz="0" w:space="0" w:color="auto"/>
        <w:bottom w:val="none" w:sz="0" w:space="0" w:color="auto"/>
        <w:right w:val="none" w:sz="0" w:space="0" w:color="auto"/>
      </w:divBdr>
    </w:div>
    <w:div w:id="1681660190">
      <w:bodyDiv w:val="1"/>
      <w:marLeft w:val="0"/>
      <w:marRight w:val="0"/>
      <w:marTop w:val="0"/>
      <w:marBottom w:val="0"/>
      <w:divBdr>
        <w:top w:val="none" w:sz="0" w:space="0" w:color="auto"/>
        <w:left w:val="none" w:sz="0" w:space="0" w:color="auto"/>
        <w:bottom w:val="none" w:sz="0" w:space="0" w:color="auto"/>
        <w:right w:val="none" w:sz="0" w:space="0" w:color="auto"/>
      </w:divBdr>
      <w:divsChild>
        <w:div w:id="824250081">
          <w:marLeft w:val="0"/>
          <w:marRight w:val="0"/>
          <w:marTop w:val="240"/>
          <w:marBottom w:val="0"/>
          <w:divBdr>
            <w:top w:val="none" w:sz="0" w:space="0" w:color="auto"/>
            <w:left w:val="none" w:sz="0" w:space="0" w:color="auto"/>
            <w:bottom w:val="none" w:sz="0" w:space="0" w:color="auto"/>
            <w:right w:val="none" w:sz="0" w:space="0" w:color="auto"/>
          </w:divBdr>
        </w:div>
        <w:div w:id="1441022361">
          <w:marLeft w:val="0"/>
          <w:marRight w:val="0"/>
          <w:marTop w:val="240"/>
          <w:marBottom w:val="0"/>
          <w:divBdr>
            <w:top w:val="none" w:sz="0" w:space="0" w:color="auto"/>
            <w:left w:val="none" w:sz="0" w:space="0" w:color="auto"/>
            <w:bottom w:val="none" w:sz="0" w:space="0" w:color="auto"/>
            <w:right w:val="none" w:sz="0" w:space="0" w:color="auto"/>
          </w:divBdr>
        </w:div>
      </w:divsChild>
    </w:div>
    <w:div w:id="1687748678">
      <w:bodyDiv w:val="1"/>
      <w:marLeft w:val="0"/>
      <w:marRight w:val="0"/>
      <w:marTop w:val="0"/>
      <w:marBottom w:val="0"/>
      <w:divBdr>
        <w:top w:val="none" w:sz="0" w:space="0" w:color="auto"/>
        <w:left w:val="none" w:sz="0" w:space="0" w:color="auto"/>
        <w:bottom w:val="none" w:sz="0" w:space="0" w:color="auto"/>
        <w:right w:val="none" w:sz="0" w:space="0" w:color="auto"/>
      </w:divBdr>
    </w:div>
    <w:div w:id="1691643099">
      <w:bodyDiv w:val="1"/>
      <w:marLeft w:val="0"/>
      <w:marRight w:val="0"/>
      <w:marTop w:val="0"/>
      <w:marBottom w:val="0"/>
      <w:divBdr>
        <w:top w:val="none" w:sz="0" w:space="0" w:color="auto"/>
        <w:left w:val="none" w:sz="0" w:space="0" w:color="auto"/>
        <w:bottom w:val="none" w:sz="0" w:space="0" w:color="auto"/>
        <w:right w:val="none" w:sz="0" w:space="0" w:color="auto"/>
      </w:divBdr>
    </w:div>
    <w:div w:id="1729038938">
      <w:bodyDiv w:val="1"/>
      <w:marLeft w:val="0"/>
      <w:marRight w:val="0"/>
      <w:marTop w:val="0"/>
      <w:marBottom w:val="0"/>
      <w:divBdr>
        <w:top w:val="none" w:sz="0" w:space="0" w:color="auto"/>
        <w:left w:val="none" w:sz="0" w:space="0" w:color="auto"/>
        <w:bottom w:val="none" w:sz="0" w:space="0" w:color="auto"/>
        <w:right w:val="none" w:sz="0" w:space="0" w:color="auto"/>
      </w:divBdr>
    </w:div>
    <w:div w:id="1730764949">
      <w:bodyDiv w:val="1"/>
      <w:marLeft w:val="0"/>
      <w:marRight w:val="0"/>
      <w:marTop w:val="0"/>
      <w:marBottom w:val="0"/>
      <w:divBdr>
        <w:top w:val="none" w:sz="0" w:space="0" w:color="auto"/>
        <w:left w:val="none" w:sz="0" w:space="0" w:color="auto"/>
        <w:bottom w:val="none" w:sz="0" w:space="0" w:color="auto"/>
        <w:right w:val="none" w:sz="0" w:space="0" w:color="auto"/>
      </w:divBdr>
    </w:div>
    <w:div w:id="1740639103">
      <w:bodyDiv w:val="1"/>
      <w:marLeft w:val="0"/>
      <w:marRight w:val="0"/>
      <w:marTop w:val="0"/>
      <w:marBottom w:val="0"/>
      <w:divBdr>
        <w:top w:val="none" w:sz="0" w:space="0" w:color="auto"/>
        <w:left w:val="none" w:sz="0" w:space="0" w:color="auto"/>
        <w:bottom w:val="none" w:sz="0" w:space="0" w:color="auto"/>
        <w:right w:val="none" w:sz="0" w:space="0" w:color="auto"/>
      </w:divBdr>
    </w:div>
    <w:div w:id="1787002408">
      <w:bodyDiv w:val="1"/>
      <w:marLeft w:val="0"/>
      <w:marRight w:val="0"/>
      <w:marTop w:val="0"/>
      <w:marBottom w:val="0"/>
      <w:divBdr>
        <w:top w:val="none" w:sz="0" w:space="0" w:color="auto"/>
        <w:left w:val="none" w:sz="0" w:space="0" w:color="auto"/>
        <w:bottom w:val="none" w:sz="0" w:space="0" w:color="auto"/>
        <w:right w:val="none" w:sz="0" w:space="0" w:color="auto"/>
      </w:divBdr>
    </w:div>
    <w:div w:id="1941259462">
      <w:bodyDiv w:val="1"/>
      <w:marLeft w:val="0"/>
      <w:marRight w:val="0"/>
      <w:marTop w:val="0"/>
      <w:marBottom w:val="0"/>
      <w:divBdr>
        <w:top w:val="none" w:sz="0" w:space="0" w:color="auto"/>
        <w:left w:val="none" w:sz="0" w:space="0" w:color="auto"/>
        <w:bottom w:val="none" w:sz="0" w:space="0" w:color="auto"/>
        <w:right w:val="none" w:sz="0" w:space="0" w:color="auto"/>
      </w:divBdr>
    </w:div>
    <w:div w:id="1955406538">
      <w:bodyDiv w:val="1"/>
      <w:marLeft w:val="0"/>
      <w:marRight w:val="0"/>
      <w:marTop w:val="0"/>
      <w:marBottom w:val="0"/>
      <w:divBdr>
        <w:top w:val="none" w:sz="0" w:space="0" w:color="auto"/>
        <w:left w:val="none" w:sz="0" w:space="0" w:color="auto"/>
        <w:bottom w:val="none" w:sz="0" w:space="0" w:color="auto"/>
        <w:right w:val="none" w:sz="0" w:space="0" w:color="auto"/>
      </w:divBdr>
    </w:div>
    <w:div w:id="2110730753">
      <w:bodyDiv w:val="1"/>
      <w:marLeft w:val="0"/>
      <w:marRight w:val="0"/>
      <w:marTop w:val="0"/>
      <w:marBottom w:val="0"/>
      <w:divBdr>
        <w:top w:val="none" w:sz="0" w:space="0" w:color="auto"/>
        <w:left w:val="none" w:sz="0" w:space="0" w:color="auto"/>
        <w:bottom w:val="none" w:sz="0" w:space="0" w:color="auto"/>
        <w:right w:val="none" w:sz="0" w:space="0" w:color="auto"/>
      </w:divBdr>
    </w:div>
    <w:div w:id="2111194044">
      <w:bodyDiv w:val="1"/>
      <w:marLeft w:val="0"/>
      <w:marRight w:val="0"/>
      <w:marTop w:val="0"/>
      <w:marBottom w:val="0"/>
      <w:divBdr>
        <w:top w:val="none" w:sz="0" w:space="0" w:color="auto"/>
        <w:left w:val="none" w:sz="0" w:space="0" w:color="auto"/>
        <w:bottom w:val="none" w:sz="0" w:space="0" w:color="auto"/>
        <w:right w:val="none" w:sz="0" w:space="0" w:color="auto"/>
      </w:divBdr>
    </w:div>
    <w:div w:id="21265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20" ma:contentTypeDescription="Utwórz nowy dokument." ma:contentTypeScope="" ma:versionID="9ea4a93ee04deaff23e4c89d66cf0070">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2f87f1bdd5e58b3ba210cc0521f5906e"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4AAC7-A713-4ECC-A97B-D935A5E2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91A76-28F5-425E-80AE-7E70A7A2D33F}">
  <ds:schemaRefs>
    <ds:schemaRef ds:uri="http://schemas.microsoft.com/sharepoint/v3/contenttype/forms"/>
  </ds:schemaRefs>
</ds:datastoreItem>
</file>

<file path=customXml/itemProps3.xml><?xml version="1.0" encoding="utf-8"?>
<ds:datastoreItem xmlns:ds="http://schemas.openxmlformats.org/officeDocument/2006/customXml" ds:itemID="{4D2AE52D-7CA8-412F-AACD-DE9DA4A34D45}">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Pages>
  <Words>1254</Words>
  <Characters>7530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Gdula</dc:creator>
  <cp:lastModifiedBy>Weronika Wojciechowska-Dzięgło</cp:lastModifiedBy>
  <cp:revision>62</cp:revision>
  <cp:lastPrinted>2026-07-06T08:49:00Z</cp:lastPrinted>
  <dcterms:created xsi:type="dcterms:W3CDTF">2026-06-16T11:36:00Z</dcterms:created>
  <dcterms:modified xsi:type="dcterms:W3CDTF">2026-07-06T08:58:00Z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y fmtid="{D5CDD505-2E9C-101B-9397-08002B2CF9AE}" pid="3" name="MediaServiceImageTags">
    <vt:lpwstr/>
  </property>
</Properties>
</file>