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5C9D" w:rsidRPr="00162DF9" w:rsidRDefault="00C65C9D" w:rsidP="0078289D">
      <w:pPr>
        <w:jc w:val="both"/>
        <w:rPr>
          <w:b/>
          <w:sz w:val="28"/>
          <w:szCs w:val="28"/>
        </w:rPr>
      </w:pPr>
    </w:p>
    <w:p w:rsidR="00C65C9D" w:rsidRPr="0078289D" w:rsidRDefault="00C65C9D" w:rsidP="0078289D">
      <w:pPr>
        <w:jc w:val="both"/>
        <w:rPr>
          <w:sz w:val="28"/>
          <w:szCs w:val="28"/>
        </w:rPr>
      </w:pPr>
    </w:p>
    <w:p w:rsidR="003607B5" w:rsidRPr="008122F2" w:rsidRDefault="003607B5" w:rsidP="003607B5">
      <w:pPr>
        <w:jc w:val="both"/>
        <w:rPr>
          <w:b/>
          <w:bCs/>
        </w:rPr>
      </w:pPr>
    </w:p>
    <w:p w:rsidR="003607B5" w:rsidRPr="008122F2" w:rsidRDefault="003607B5" w:rsidP="003607B5">
      <w:pPr>
        <w:jc w:val="both"/>
        <w:rPr>
          <w:b/>
          <w:bCs/>
        </w:rPr>
      </w:pPr>
    </w:p>
    <w:p w:rsidR="00A40EC5" w:rsidRDefault="003607B5" w:rsidP="003607B5">
      <w:pPr>
        <w:ind w:left="284" w:right="113" w:firstLine="228"/>
      </w:pPr>
      <w:r w:rsidRPr="008122F2">
        <w:t xml:space="preserve">Tabela określająca wysokość odpłatności za usługi opiekuńcze i specjalistyczne usługi opiekuńcze, uwzględniająca ustalone progi dochodowe - koszt godziny </w:t>
      </w:r>
      <w:r w:rsidR="00AA0C5B" w:rsidRPr="00AA0C5B">
        <w:rPr>
          <w:b/>
        </w:rPr>
        <w:t>35</w:t>
      </w:r>
      <w:r w:rsidR="00AA0C5B">
        <w:rPr>
          <w:b/>
        </w:rPr>
        <w:t>,00</w:t>
      </w:r>
      <w:r w:rsidR="00841C14" w:rsidRPr="00AA0C5B">
        <w:rPr>
          <w:b/>
        </w:rPr>
        <w:t xml:space="preserve"> </w:t>
      </w:r>
      <w:r w:rsidRPr="008122F2">
        <w:t>zł</w:t>
      </w:r>
    </w:p>
    <w:p w:rsidR="00A40EC5" w:rsidRDefault="00A40EC5" w:rsidP="003607B5">
      <w:pPr>
        <w:ind w:left="284" w:right="113" w:firstLine="228"/>
      </w:pPr>
    </w:p>
    <w:p w:rsidR="003607B5" w:rsidRPr="008122F2" w:rsidRDefault="003607B5" w:rsidP="003607B5">
      <w:pPr>
        <w:ind w:left="284" w:right="113" w:firstLine="228"/>
      </w:pPr>
    </w:p>
    <w:tbl>
      <w:tblPr>
        <w:tblW w:w="9990" w:type="dxa"/>
        <w:tblInd w:w="-62" w:type="dxa"/>
        <w:tblCellMar>
          <w:top w:w="57" w:type="dxa"/>
          <w:left w:w="11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1616"/>
        <w:gridCol w:w="1001"/>
        <w:gridCol w:w="1904"/>
        <w:gridCol w:w="1001"/>
        <w:gridCol w:w="1904"/>
      </w:tblGrid>
      <w:tr w:rsidR="003607B5" w:rsidRPr="008122F2" w:rsidTr="003428D0">
        <w:trPr>
          <w:trHeight w:val="576"/>
        </w:trPr>
        <w:tc>
          <w:tcPr>
            <w:tcW w:w="418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B5" w:rsidRPr="00891DA4" w:rsidRDefault="003607B5" w:rsidP="003428D0">
            <w:pPr>
              <w:spacing w:line="259" w:lineRule="auto"/>
              <w:jc w:val="center"/>
            </w:pPr>
            <w:r w:rsidRPr="00891DA4">
              <w:rPr>
                <w:sz w:val="22"/>
                <w:szCs w:val="22"/>
              </w:rPr>
              <w:t xml:space="preserve">Dochód netto na osobę - % najniższej emerytury 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B5" w:rsidRPr="00891DA4" w:rsidRDefault="003607B5" w:rsidP="003428D0">
            <w:pPr>
              <w:spacing w:line="259" w:lineRule="auto"/>
              <w:jc w:val="center"/>
            </w:pPr>
            <w:r w:rsidRPr="00891DA4">
              <w:rPr>
                <w:sz w:val="22"/>
                <w:szCs w:val="22"/>
              </w:rPr>
              <w:t xml:space="preserve">Wysokość odpłatności za 1 godzinę liczona od kosztów usługi dla: </w:t>
            </w:r>
          </w:p>
        </w:tc>
      </w:tr>
      <w:tr w:rsidR="003607B5" w:rsidRPr="008122F2" w:rsidTr="003428D0">
        <w:trPr>
          <w:trHeight w:val="57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bottom"/>
          </w:tcPr>
          <w:p w:rsidR="003607B5" w:rsidRPr="008122F2" w:rsidRDefault="003607B5" w:rsidP="003428D0">
            <w:pPr>
              <w:spacing w:after="160" w:line="259" w:lineRule="auto"/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91DA4" w:rsidRDefault="003607B5" w:rsidP="003428D0">
            <w:pPr>
              <w:spacing w:line="259" w:lineRule="auto"/>
              <w:jc w:val="center"/>
            </w:pPr>
            <w:r w:rsidRPr="00891DA4">
              <w:rPr>
                <w:sz w:val="22"/>
                <w:szCs w:val="22"/>
              </w:rPr>
              <w:t xml:space="preserve">Osoby samotnie gospodarującej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B5" w:rsidRPr="00891DA4" w:rsidRDefault="003607B5" w:rsidP="003428D0">
            <w:pPr>
              <w:spacing w:line="259" w:lineRule="auto"/>
              <w:ind w:left="2"/>
              <w:jc w:val="center"/>
            </w:pPr>
            <w:r w:rsidRPr="00891DA4">
              <w:rPr>
                <w:sz w:val="22"/>
                <w:szCs w:val="22"/>
              </w:rPr>
              <w:t xml:space="preserve">Osoby w rodzinie </w:t>
            </w:r>
          </w:p>
        </w:tc>
      </w:tr>
      <w:tr w:rsidR="003607B5" w:rsidRPr="008122F2" w:rsidTr="003428D0">
        <w:trPr>
          <w:trHeight w:val="40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122F2" w:rsidRDefault="003607B5" w:rsidP="003428D0">
            <w:pPr>
              <w:spacing w:after="160" w:line="259" w:lineRule="auto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91DA4" w:rsidRDefault="003607B5" w:rsidP="003428D0">
            <w:pPr>
              <w:spacing w:line="259" w:lineRule="auto"/>
              <w:ind w:right="2"/>
              <w:jc w:val="center"/>
            </w:pPr>
            <w:r w:rsidRPr="00891DA4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B5" w:rsidRPr="00891DA4" w:rsidRDefault="003607B5" w:rsidP="003428D0">
            <w:pPr>
              <w:spacing w:line="259" w:lineRule="auto"/>
              <w:ind w:right="5"/>
              <w:jc w:val="center"/>
            </w:pPr>
            <w:r w:rsidRPr="00891DA4">
              <w:rPr>
                <w:sz w:val="22"/>
                <w:szCs w:val="22"/>
              </w:rPr>
              <w:t xml:space="preserve">złotych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91DA4" w:rsidRDefault="003607B5" w:rsidP="003428D0">
            <w:pPr>
              <w:spacing w:line="259" w:lineRule="auto"/>
              <w:ind w:right="3"/>
              <w:jc w:val="center"/>
            </w:pPr>
            <w:r w:rsidRPr="00891DA4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B5" w:rsidRPr="00891DA4" w:rsidRDefault="003607B5" w:rsidP="003428D0">
            <w:pPr>
              <w:spacing w:line="259" w:lineRule="auto"/>
              <w:jc w:val="center"/>
            </w:pPr>
            <w:r w:rsidRPr="00891DA4">
              <w:rPr>
                <w:sz w:val="22"/>
                <w:szCs w:val="22"/>
              </w:rPr>
              <w:t xml:space="preserve">złotych </w:t>
            </w:r>
          </w:p>
        </w:tc>
      </w:tr>
      <w:tr w:rsidR="003607B5" w:rsidRPr="008122F2" w:rsidTr="003428D0">
        <w:trPr>
          <w:trHeight w:val="403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122F2" w:rsidRDefault="003607B5" w:rsidP="003428D0">
            <w:pPr>
              <w:spacing w:line="259" w:lineRule="auto"/>
              <w:ind w:left="1"/>
              <w:jc w:val="center"/>
            </w:pPr>
            <w:r w:rsidRPr="008122F2">
              <w:rPr>
                <w:sz w:val="22"/>
                <w:szCs w:val="22"/>
              </w:rPr>
              <w:t xml:space="preserve">0-100%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520A3" w:rsidRDefault="00B87476" w:rsidP="00640EFC">
            <w:pPr>
              <w:spacing w:line="256" w:lineRule="auto"/>
              <w:ind w:right="35"/>
              <w:jc w:val="center"/>
              <w:rPr>
                <w:b/>
                <w:color w:val="000000"/>
              </w:rPr>
            </w:pPr>
            <w:r>
              <w:rPr>
                <w:b/>
              </w:rPr>
              <w:t>1709,81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122F2" w:rsidRDefault="003607B5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122F2" w:rsidRDefault="003607B5" w:rsidP="003428D0">
            <w:pPr>
              <w:spacing w:line="259" w:lineRule="auto"/>
              <w:ind w:right="3"/>
              <w:jc w:val="center"/>
            </w:pPr>
            <w:r w:rsidRPr="008122F2">
              <w:rPr>
                <w:sz w:val="22"/>
                <w:szCs w:val="22"/>
              </w:rPr>
              <w:t xml:space="preserve">nieodpłatnie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122F2" w:rsidRDefault="003607B5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5" w:rsidRPr="008122F2" w:rsidRDefault="003607B5" w:rsidP="003428D0">
            <w:pPr>
              <w:spacing w:line="259" w:lineRule="auto"/>
              <w:ind w:left="2"/>
              <w:jc w:val="center"/>
            </w:pPr>
            <w:r w:rsidRPr="008122F2">
              <w:rPr>
                <w:sz w:val="22"/>
                <w:szCs w:val="22"/>
              </w:rPr>
              <w:t xml:space="preserve">nieodpłatnie 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556176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 xml:space="preserve">powyżej </w:t>
            </w:r>
            <w:r w:rsidR="003A4100" w:rsidRPr="008122F2">
              <w:rPr>
                <w:sz w:val="22"/>
                <w:szCs w:val="22"/>
              </w:rPr>
              <w:t xml:space="preserve">100%-120%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640EFC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2051,77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5%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4367A5">
            <w:pPr>
              <w:spacing w:line="259" w:lineRule="auto"/>
              <w:ind w:right="4"/>
              <w:jc w:val="center"/>
            </w:pPr>
            <w:r>
              <w:t>1,</w:t>
            </w:r>
            <w:r w:rsidR="004367A5">
              <w:t>75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7%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jc w:val="center"/>
            </w:pPr>
            <w:r>
              <w:t>2,45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556176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powyżej</w:t>
            </w:r>
            <w:r w:rsidR="003A4100" w:rsidRPr="008122F2">
              <w:rPr>
                <w:sz w:val="22"/>
                <w:szCs w:val="22"/>
              </w:rPr>
              <w:t xml:space="preserve">120%-140%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640EFC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2393,73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072288" w:rsidP="00BB53D6">
            <w:pPr>
              <w:spacing w:line="259" w:lineRule="auto"/>
              <w:ind w:right="4"/>
              <w:jc w:val="center"/>
            </w:pPr>
            <w:r>
              <w:t>3</w:t>
            </w:r>
            <w:r w:rsidR="003A4100">
              <w:t>,</w:t>
            </w:r>
            <w:r w:rsidR="00BB53D6">
              <w:t>5</w:t>
            </w:r>
            <w:r w:rsidR="003A4100"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15%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jc w:val="center"/>
            </w:pPr>
            <w:r>
              <w:t>5</w:t>
            </w:r>
            <w:r w:rsidR="00B42C97">
              <w:t>,2</w:t>
            </w:r>
            <w:r>
              <w:t>5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556176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powyżej</w:t>
            </w:r>
            <w:r w:rsidR="003A4100" w:rsidRPr="008122F2">
              <w:rPr>
                <w:sz w:val="22"/>
                <w:szCs w:val="22"/>
              </w:rPr>
              <w:t xml:space="preserve">140%-160%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640EFC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2735,70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15%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ind w:right="4"/>
              <w:jc w:val="center"/>
            </w:pPr>
            <w:r>
              <w:t>5</w:t>
            </w:r>
            <w:r w:rsidR="00352765">
              <w:t>,2</w:t>
            </w:r>
            <w: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25%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jc w:val="center"/>
            </w:pPr>
            <w:r>
              <w:t>8</w:t>
            </w:r>
            <w:r w:rsidR="003A4100">
              <w:t>,</w:t>
            </w:r>
            <w:r>
              <w:t>75</w:t>
            </w:r>
          </w:p>
        </w:tc>
      </w:tr>
      <w:tr w:rsidR="003A4100" w:rsidRPr="008122F2" w:rsidTr="003428D0">
        <w:trPr>
          <w:trHeight w:val="403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556176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powyżej</w:t>
            </w:r>
            <w:r w:rsidR="003A4100" w:rsidRPr="008122F2">
              <w:rPr>
                <w:sz w:val="22"/>
                <w:szCs w:val="22"/>
              </w:rPr>
              <w:t xml:space="preserve">160%-180%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140D8B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3077,66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20%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ind w:right="4"/>
              <w:jc w:val="center"/>
            </w:pPr>
            <w:r>
              <w:t>7</w:t>
            </w:r>
            <w:r w:rsidR="00441051">
              <w:t>,</w:t>
            </w:r>
            <w:r>
              <w:t>0</w:t>
            </w:r>
            <w:r w:rsidR="00441051"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jc w:val="center"/>
            </w:pPr>
            <w:r>
              <w:t>14</w:t>
            </w:r>
            <w:r w:rsidR="00B42C97">
              <w:t>,</w:t>
            </w:r>
            <w:r>
              <w:t>0</w:t>
            </w:r>
            <w:r w:rsidR="00B42C97">
              <w:t>0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556176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powyżej</w:t>
            </w:r>
            <w:r w:rsidR="003A4100" w:rsidRPr="008122F2">
              <w:rPr>
                <w:sz w:val="22"/>
                <w:szCs w:val="22"/>
              </w:rPr>
              <w:t xml:space="preserve">180%-200%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140D8B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3419,62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25%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ind w:right="4"/>
              <w:jc w:val="center"/>
            </w:pPr>
            <w:r>
              <w:t>8</w:t>
            </w:r>
            <w:r w:rsidR="003A4100">
              <w:t>,</w:t>
            </w:r>
            <w:r>
              <w:t>75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50%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BB53D6">
            <w:pPr>
              <w:spacing w:line="259" w:lineRule="auto"/>
              <w:jc w:val="center"/>
            </w:pPr>
            <w:r>
              <w:t>1</w:t>
            </w:r>
            <w:r w:rsidR="00BB53D6">
              <w:t>7</w:t>
            </w:r>
            <w:r>
              <w:t>,</w:t>
            </w:r>
            <w:r w:rsidR="00BB53D6">
              <w:t>5</w:t>
            </w:r>
            <w:r>
              <w:t>0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8A1DCB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</w:t>
            </w:r>
            <w:r w:rsidR="00556176">
              <w:rPr>
                <w:sz w:val="22"/>
                <w:szCs w:val="22"/>
              </w:rPr>
              <w:t>owyżej</w:t>
            </w:r>
            <w:r>
              <w:rPr>
                <w:sz w:val="22"/>
                <w:szCs w:val="22"/>
              </w:rPr>
              <w:t xml:space="preserve"> </w:t>
            </w:r>
            <w:r w:rsidR="003A4100" w:rsidRPr="008122F2">
              <w:rPr>
                <w:sz w:val="22"/>
                <w:szCs w:val="22"/>
              </w:rPr>
              <w:t xml:space="preserve">200%-220%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E33012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3761,58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30%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ind w:right="4"/>
              <w:jc w:val="center"/>
            </w:pPr>
            <w:r>
              <w:t>10</w:t>
            </w:r>
            <w:r w:rsidR="00441051">
              <w:t>,</w:t>
            </w:r>
            <w:r>
              <w:t>5</w:t>
            </w:r>
            <w:r w:rsidR="00441051"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jc w:val="center"/>
            </w:pPr>
            <w:r>
              <w:t>21</w:t>
            </w:r>
            <w:r w:rsidR="00B42C97">
              <w:t>,</w:t>
            </w:r>
            <w:r>
              <w:t>0</w:t>
            </w:r>
            <w:r w:rsidR="00B42C97">
              <w:t>0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8A1DCB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</w:t>
            </w:r>
            <w:r w:rsidR="00556176">
              <w:rPr>
                <w:sz w:val="22"/>
                <w:szCs w:val="22"/>
              </w:rPr>
              <w:t>owyżej</w:t>
            </w:r>
            <w:r>
              <w:rPr>
                <w:sz w:val="22"/>
                <w:szCs w:val="22"/>
              </w:rPr>
              <w:t xml:space="preserve"> </w:t>
            </w:r>
            <w:r w:rsidR="003A4100" w:rsidRPr="008122F2">
              <w:rPr>
                <w:sz w:val="22"/>
                <w:szCs w:val="22"/>
              </w:rPr>
              <w:t xml:space="preserve">220%-240%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BE0ABB" w:rsidP="00814773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4103,54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441051" w:rsidP="00BB53D6">
            <w:pPr>
              <w:spacing w:line="259" w:lineRule="auto"/>
              <w:ind w:right="4"/>
              <w:jc w:val="center"/>
            </w:pPr>
            <w:r>
              <w:t>1</w:t>
            </w:r>
            <w:r w:rsidR="00BB53D6">
              <w:t>4</w:t>
            </w:r>
            <w:r>
              <w:t>,</w:t>
            </w:r>
            <w:r w:rsidR="00BB53D6">
              <w:t>0</w:t>
            </w:r>
            <w: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80%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42C97" w:rsidP="00072288">
            <w:pPr>
              <w:spacing w:line="259" w:lineRule="auto"/>
              <w:jc w:val="center"/>
            </w:pPr>
            <w:r>
              <w:t>2</w:t>
            </w:r>
            <w:r w:rsidR="00072288">
              <w:t>8</w:t>
            </w:r>
            <w:r>
              <w:t>,</w:t>
            </w:r>
            <w:r w:rsidR="00BB53D6">
              <w:t>0</w:t>
            </w:r>
            <w:r>
              <w:t>0</w:t>
            </w:r>
          </w:p>
        </w:tc>
      </w:tr>
      <w:tr w:rsidR="003A4100" w:rsidRPr="008122F2" w:rsidTr="003428D0">
        <w:trPr>
          <w:trHeight w:val="403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8A1DCB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</w:t>
            </w:r>
            <w:r w:rsidR="00556176">
              <w:rPr>
                <w:sz w:val="22"/>
                <w:szCs w:val="22"/>
              </w:rPr>
              <w:t>owyżej</w:t>
            </w:r>
            <w:r>
              <w:rPr>
                <w:sz w:val="22"/>
                <w:szCs w:val="22"/>
              </w:rPr>
              <w:t xml:space="preserve"> </w:t>
            </w:r>
            <w:r w:rsidR="003A4100" w:rsidRPr="008122F2">
              <w:rPr>
                <w:sz w:val="22"/>
                <w:szCs w:val="22"/>
              </w:rPr>
              <w:t xml:space="preserve">240%-260%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12514E" w:rsidP="00814773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4445,51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50%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BB53D6">
            <w:pPr>
              <w:spacing w:line="259" w:lineRule="auto"/>
              <w:ind w:right="4"/>
              <w:jc w:val="center"/>
            </w:pPr>
            <w:r>
              <w:t>1</w:t>
            </w:r>
            <w:r w:rsidR="00BB53D6">
              <w:t>7</w:t>
            </w:r>
            <w:r>
              <w:t>,</w:t>
            </w:r>
            <w:r w:rsidR="00BB53D6">
              <w:t>5</w:t>
            </w:r>
            <w: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90%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jc w:val="center"/>
            </w:pPr>
            <w:r>
              <w:t>31</w:t>
            </w:r>
            <w:r w:rsidR="00B42C97">
              <w:t>,</w:t>
            </w:r>
            <w:r>
              <w:t>5</w:t>
            </w:r>
            <w:r w:rsidR="00B42C97">
              <w:t>0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8A1DCB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</w:t>
            </w:r>
            <w:r w:rsidR="00556176">
              <w:rPr>
                <w:sz w:val="22"/>
                <w:szCs w:val="22"/>
              </w:rPr>
              <w:t>owyżej</w:t>
            </w:r>
            <w:r>
              <w:rPr>
                <w:sz w:val="22"/>
                <w:szCs w:val="22"/>
              </w:rPr>
              <w:t xml:space="preserve"> </w:t>
            </w:r>
            <w:r w:rsidR="003A4100" w:rsidRPr="008122F2">
              <w:rPr>
                <w:sz w:val="22"/>
                <w:szCs w:val="22"/>
              </w:rPr>
              <w:t xml:space="preserve">260%-280%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12514E" w:rsidP="00310006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4787,47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70%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ind w:right="4"/>
              <w:jc w:val="center"/>
            </w:pPr>
            <w:r>
              <w:t>24</w:t>
            </w:r>
            <w:r w:rsidR="00B42C97">
              <w:t>,</w:t>
            </w:r>
            <w:r>
              <w:t>5</w:t>
            </w:r>
            <w:r w:rsidR="00B42C97"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jc w:val="center"/>
            </w:pPr>
            <w:r>
              <w:t xml:space="preserve"> 35</w:t>
            </w:r>
            <w:r w:rsidR="003A4100">
              <w:t>,00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8A1DCB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</w:t>
            </w:r>
            <w:r w:rsidR="00556176">
              <w:rPr>
                <w:sz w:val="22"/>
                <w:szCs w:val="22"/>
              </w:rPr>
              <w:t>owyżej</w:t>
            </w:r>
            <w:r>
              <w:rPr>
                <w:sz w:val="22"/>
                <w:szCs w:val="22"/>
              </w:rPr>
              <w:t xml:space="preserve"> </w:t>
            </w:r>
            <w:r w:rsidR="003A4100" w:rsidRPr="008122F2">
              <w:rPr>
                <w:sz w:val="22"/>
                <w:szCs w:val="22"/>
              </w:rPr>
              <w:t xml:space="preserve">280%-300%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12514E" w:rsidP="003428D0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5129,43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90%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B53D6">
            <w:pPr>
              <w:spacing w:line="259" w:lineRule="auto"/>
              <w:ind w:right="4"/>
              <w:jc w:val="center"/>
            </w:pPr>
            <w:r>
              <w:t>31</w:t>
            </w:r>
            <w:r w:rsidR="00B42C97">
              <w:t>,</w:t>
            </w:r>
            <w:r>
              <w:t>5</w:t>
            </w:r>
            <w:r w:rsidR="00B42C97"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jc w:val="center"/>
            </w:pPr>
            <w:r>
              <w:t>35</w:t>
            </w:r>
            <w:r w:rsidR="003A4100">
              <w:t>,00</w:t>
            </w:r>
          </w:p>
        </w:tc>
      </w:tr>
      <w:tr w:rsidR="003A4100" w:rsidRPr="008122F2" w:rsidTr="003428D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8A1DCB" w:rsidP="003428D0">
            <w:pPr>
              <w:spacing w:line="259" w:lineRule="auto"/>
              <w:ind w:left="4"/>
              <w:jc w:val="center"/>
            </w:pPr>
            <w:r>
              <w:rPr>
                <w:sz w:val="22"/>
                <w:szCs w:val="22"/>
              </w:rPr>
              <w:t>p</w:t>
            </w:r>
            <w:r w:rsidR="00556176">
              <w:rPr>
                <w:sz w:val="22"/>
                <w:szCs w:val="22"/>
              </w:rPr>
              <w:t>owyżej</w:t>
            </w:r>
            <w:r>
              <w:rPr>
                <w:sz w:val="22"/>
                <w:szCs w:val="22"/>
              </w:rPr>
              <w:t xml:space="preserve"> </w:t>
            </w:r>
            <w:r w:rsidR="003A4100" w:rsidRPr="008122F2">
              <w:rPr>
                <w:sz w:val="22"/>
                <w:szCs w:val="22"/>
              </w:rPr>
              <w:t xml:space="preserve">300%-320%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12514E" w:rsidP="00E33012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5471,39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ind w:right="4"/>
              <w:jc w:val="center"/>
            </w:pPr>
            <w:r>
              <w:t>35</w:t>
            </w:r>
            <w:r w:rsidR="003A4100">
              <w:t>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jc w:val="center"/>
            </w:pPr>
            <w:r>
              <w:t>35</w:t>
            </w:r>
            <w:r w:rsidR="003A4100">
              <w:t>,00</w:t>
            </w:r>
          </w:p>
        </w:tc>
      </w:tr>
      <w:tr w:rsidR="003A4100" w:rsidRPr="008122F2" w:rsidTr="003428D0">
        <w:trPr>
          <w:trHeight w:val="403"/>
        </w:trPr>
        <w:tc>
          <w:tcPr>
            <w:tcW w:w="2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556176" w:rsidP="003428D0">
            <w:pPr>
              <w:spacing w:line="259" w:lineRule="auto"/>
              <w:ind w:left="1"/>
              <w:jc w:val="center"/>
            </w:pPr>
            <w:r>
              <w:rPr>
                <w:sz w:val="22"/>
                <w:szCs w:val="22"/>
              </w:rPr>
              <w:t>p</w:t>
            </w:r>
            <w:r w:rsidR="003A4100" w:rsidRPr="008122F2">
              <w:rPr>
                <w:sz w:val="22"/>
                <w:szCs w:val="22"/>
              </w:rPr>
              <w:t xml:space="preserve">owyżej 320%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Default="0012514E" w:rsidP="00E33012">
            <w:pPr>
              <w:spacing w:line="256" w:lineRule="auto"/>
              <w:ind w:left="1"/>
              <w:jc w:val="center"/>
              <w:rPr>
                <w:color w:val="000000"/>
              </w:rPr>
            </w:pPr>
            <w:r>
              <w:t>5471,39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ind w:right="4"/>
              <w:jc w:val="center"/>
            </w:pPr>
            <w:r>
              <w:t>35</w:t>
            </w:r>
            <w:r w:rsidR="003A4100">
              <w:t>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3A4100" w:rsidP="003428D0">
            <w:pPr>
              <w:spacing w:line="259" w:lineRule="auto"/>
              <w:ind w:right="1"/>
              <w:jc w:val="center"/>
            </w:pPr>
            <w:r w:rsidRPr="008122F2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00" w:rsidRPr="008122F2" w:rsidRDefault="00BB53D6" w:rsidP="00B42C97">
            <w:pPr>
              <w:spacing w:line="259" w:lineRule="auto"/>
              <w:jc w:val="center"/>
            </w:pPr>
            <w:r>
              <w:t>35</w:t>
            </w:r>
            <w:r w:rsidR="003A4100">
              <w:t>,00</w:t>
            </w:r>
          </w:p>
        </w:tc>
      </w:tr>
    </w:tbl>
    <w:p w:rsidR="003607B5" w:rsidRDefault="003607B5" w:rsidP="003607B5">
      <w:pPr>
        <w:ind w:left="2832" w:firstLine="708"/>
        <w:rPr>
          <w:b/>
          <w:sz w:val="28"/>
          <w:szCs w:val="28"/>
        </w:rPr>
      </w:pPr>
    </w:p>
    <w:p w:rsidR="003607B5" w:rsidRDefault="003607B5" w:rsidP="003607B5">
      <w:pPr>
        <w:ind w:left="2832" w:firstLine="708"/>
        <w:rPr>
          <w:b/>
          <w:sz w:val="28"/>
          <w:szCs w:val="28"/>
        </w:rPr>
      </w:pPr>
    </w:p>
    <w:p w:rsidR="003607B5" w:rsidRDefault="003607B5" w:rsidP="003607B5">
      <w:pPr>
        <w:ind w:firstLine="708"/>
        <w:jc w:val="both"/>
        <w:rPr>
          <w:sz w:val="28"/>
          <w:szCs w:val="28"/>
        </w:rPr>
      </w:pPr>
    </w:p>
    <w:p w:rsidR="003607B5" w:rsidRDefault="003607B5" w:rsidP="003607B5">
      <w:pPr>
        <w:ind w:firstLine="708"/>
        <w:jc w:val="both"/>
        <w:rPr>
          <w:sz w:val="28"/>
          <w:szCs w:val="28"/>
        </w:rPr>
      </w:pPr>
    </w:p>
    <w:p w:rsidR="003607B5" w:rsidRPr="00162DF9" w:rsidRDefault="003607B5" w:rsidP="003607B5">
      <w:pPr>
        <w:ind w:left="2832" w:firstLine="708"/>
        <w:jc w:val="both"/>
        <w:outlineLvl w:val="0"/>
        <w:rPr>
          <w:b/>
          <w:sz w:val="28"/>
          <w:szCs w:val="28"/>
        </w:rPr>
      </w:pPr>
    </w:p>
    <w:p w:rsidR="00C65C9D" w:rsidRDefault="00C65C9D" w:rsidP="00C65C9D"/>
    <w:p w:rsidR="008520A3" w:rsidRDefault="008520A3" w:rsidP="00C65C9D"/>
    <w:p w:rsidR="008520A3" w:rsidRDefault="008520A3" w:rsidP="00C65C9D"/>
    <w:p w:rsidR="008520A3" w:rsidRDefault="008520A3" w:rsidP="00C65C9D"/>
    <w:p w:rsidR="008520A3" w:rsidRDefault="008520A3" w:rsidP="00C65C9D"/>
    <w:p w:rsidR="008520A3" w:rsidRDefault="008520A3" w:rsidP="00C65C9D"/>
    <w:p w:rsidR="008520A3" w:rsidRDefault="008520A3" w:rsidP="00C65C9D"/>
    <w:p w:rsidR="008520A3" w:rsidRDefault="008520A3" w:rsidP="00C65C9D"/>
    <w:p w:rsidR="008520A3" w:rsidRDefault="007854C0" w:rsidP="008620E6">
      <w:pPr>
        <w:pStyle w:val="footnotedescription"/>
      </w:pPr>
      <w:r>
        <w:t xml:space="preserve">Od dnia </w:t>
      </w:r>
      <w:r w:rsidRPr="00BE0ABB">
        <w:rPr>
          <w:b/>
          <w:bCs/>
        </w:rPr>
        <w:t>1 marca 202</w:t>
      </w:r>
      <w:r w:rsidR="00B87476" w:rsidRPr="00BE0ABB">
        <w:rPr>
          <w:b/>
          <w:bCs/>
        </w:rPr>
        <w:t>5</w:t>
      </w:r>
      <w:r w:rsidRPr="00BE0ABB">
        <w:rPr>
          <w:b/>
          <w:bCs/>
        </w:rPr>
        <w:t xml:space="preserve"> r.</w:t>
      </w:r>
      <w:r>
        <w:t xml:space="preserve"> najniższa emerytura i renta z tytułu całkowitej niezdolności do pracy wynosi</w:t>
      </w:r>
      <w:r w:rsidR="0042345D">
        <w:t>:</w:t>
      </w:r>
      <w:r>
        <w:t xml:space="preserve"> </w:t>
      </w:r>
      <w:r w:rsidR="00B87476">
        <w:t>1709,81</w:t>
      </w:r>
      <w:r w:rsidR="0042345D">
        <w:t> </w:t>
      </w:r>
      <w:r>
        <w:t xml:space="preserve">zł netto tj. </w:t>
      </w:r>
      <w:r w:rsidR="00B87476">
        <w:t>1878,91</w:t>
      </w:r>
      <w:r>
        <w:t xml:space="preserve"> zł brutto. </w:t>
      </w:r>
    </w:p>
    <w:sectPr w:rsidR="008520A3" w:rsidSect="007828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2D5" w:rsidRDefault="000E12D5" w:rsidP="00C65C9D">
      <w:r>
        <w:separator/>
      </w:r>
    </w:p>
  </w:endnote>
  <w:endnote w:type="continuationSeparator" w:id="0">
    <w:p w:rsidR="000E12D5" w:rsidRDefault="000E12D5" w:rsidP="00C6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2D5" w:rsidRDefault="000E12D5" w:rsidP="00C65C9D">
      <w:r>
        <w:separator/>
      </w:r>
    </w:p>
  </w:footnote>
  <w:footnote w:type="continuationSeparator" w:id="0">
    <w:p w:rsidR="000E12D5" w:rsidRDefault="000E12D5" w:rsidP="00C6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9D"/>
    <w:rsid w:val="00072288"/>
    <w:rsid w:val="000822FA"/>
    <w:rsid w:val="000A4B1E"/>
    <w:rsid w:val="000C0ABF"/>
    <w:rsid w:val="000E12D5"/>
    <w:rsid w:val="000F0DAD"/>
    <w:rsid w:val="001025D3"/>
    <w:rsid w:val="0012514E"/>
    <w:rsid w:val="00140D8B"/>
    <w:rsid w:val="00147E69"/>
    <w:rsid w:val="00263D29"/>
    <w:rsid w:val="00295424"/>
    <w:rsid w:val="002E20DD"/>
    <w:rsid w:val="002E68C8"/>
    <w:rsid w:val="002F3505"/>
    <w:rsid w:val="00310006"/>
    <w:rsid w:val="003106B3"/>
    <w:rsid w:val="00314AE3"/>
    <w:rsid w:val="0034155D"/>
    <w:rsid w:val="0035243E"/>
    <w:rsid w:val="00352765"/>
    <w:rsid w:val="003607B5"/>
    <w:rsid w:val="00386791"/>
    <w:rsid w:val="003A4100"/>
    <w:rsid w:val="003E1C08"/>
    <w:rsid w:val="00416D28"/>
    <w:rsid w:val="0042345D"/>
    <w:rsid w:val="004367A5"/>
    <w:rsid w:val="00441051"/>
    <w:rsid w:val="0047668F"/>
    <w:rsid w:val="00480E1C"/>
    <w:rsid w:val="00527D4E"/>
    <w:rsid w:val="00556176"/>
    <w:rsid w:val="005C46AB"/>
    <w:rsid w:val="005F1F17"/>
    <w:rsid w:val="005F53B8"/>
    <w:rsid w:val="00600C40"/>
    <w:rsid w:val="0063389C"/>
    <w:rsid w:val="00640EFC"/>
    <w:rsid w:val="00681A21"/>
    <w:rsid w:val="00681E33"/>
    <w:rsid w:val="006C4ECF"/>
    <w:rsid w:val="0073436C"/>
    <w:rsid w:val="0073598D"/>
    <w:rsid w:val="007716D8"/>
    <w:rsid w:val="0078289D"/>
    <w:rsid w:val="007854C0"/>
    <w:rsid w:val="00791609"/>
    <w:rsid w:val="007A6801"/>
    <w:rsid w:val="007C5319"/>
    <w:rsid w:val="00814773"/>
    <w:rsid w:val="00841C14"/>
    <w:rsid w:val="008520A3"/>
    <w:rsid w:val="008620E6"/>
    <w:rsid w:val="00895ADB"/>
    <w:rsid w:val="008A1DCB"/>
    <w:rsid w:val="00950A06"/>
    <w:rsid w:val="0095799C"/>
    <w:rsid w:val="00976FDC"/>
    <w:rsid w:val="009A3B72"/>
    <w:rsid w:val="009D76C4"/>
    <w:rsid w:val="009F1ACA"/>
    <w:rsid w:val="00A40EC5"/>
    <w:rsid w:val="00A65536"/>
    <w:rsid w:val="00AA0C5B"/>
    <w:rsid w:val="00AA4970"/>
    <w:rsid w:val="00AA6569"/>
    <w:rsid w:val="00B42C97"/>
    <w:rsid w:val="00B525F0"/>
    <w:rsid w:val="00B83DEB"/>
    <w:rsid w:val="00B87476"/>
    <w:rsid w:val="00BB53D6"/>
    <w:rsid w:val="00BE0ABB"/>
    <w:rsid w:val="00BE1CB6"/>
    <w:rsid w:val="00C576BE"/>
    <w:rsid w:val="00C601A4"/>
    <w:rsid w:val="00C65C9D"/>
    <w:rsid w:val="00CC7964"/>
    <w:rsid w:val="00D47F06"/>
    <w:rsid w:val="00D825C6"/>
    <w:rsid w:val="00D86179"/>
    <w:rsid w:val="00DF67EC"/>
    <w:rsid w:val="00E33012"/>
    <w:rsid w:val="00E67F58"/>
    <w:rsid w:val="00EB0E31"/>
    <w:rsid w:val="00F27733"/>
    <w:rsid w:val="00F63547"/>
    <w:rsid w:val="00F820DF"/>
    <w:rsid w:val="00F85A40"/>
    <w:rsid w:val="00F93566"/>
    <w:rsid w:val="00F93FB1"/>
    <w:rsid w:val="00FC6007"/>
    <w:rsid w:val="00FD48F1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F251"/>
  <w15:docId w15:val="{2231672B-3E3C-4EF9-8292-8D41FBD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65C9D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65C9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C65C9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6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6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A4BF-B8D7-401E-BC4B-A705387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joanna.wojnar</dc:creator>
  <cp:lastModifiedBy>Joanna Wojnar</cp:lastModifiedBy>
  <cp:revision>2</cp:revision>
  <cp:lastPrinted>2023-02-28T09:54:00Z</cp:lastPrinted>
  <dcterms:created xsi:type="dcterms:W3CDTF">2025-03-04T09:04:00Z</dcterms:created>
  <dcterms:modified xsi:type="dcterms:W3CDTF">2025-03-04T09:04:00Z</dcterms:modified>
</cp:coreProperties>
</file>